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56F8" w14:textId="77777777" w:rsidR="009C6BD0" w:rsidRDefault="003B0C99" w:rsidP="009443E2">
      <w:pPr>
        <w:tabs>
          <w:tab w:val="center" w:pos="4820"/>
        </w:tabs>
        <w:rPr>
          <w:rFonts w:ascii="Arial Black" w:hAnsi="Arial Black"/>
          <w:bCs/>
          <w:color w:val="002060"/>
        </w:rPr>
      </w:pPr>
      <w:r w:rsidRPr="007E2783">
        <w:rPr>
          <w:noProof/>
          <w:lang w:eastAsia="fr-FR"/>
        </w:rPr>
        <w:drawing>
          <wp:inline distT="0" distB="0" distL="0" distR="0" wp14:anchorId="43B6FC56" wp14:editId="5DFB4FD3">
            <wp:extent cx="794657" cy="794657"/>
            <wp:effectExtent l="0" t="0" r="5715" b="5715"/>
            <wp:docPr id="3" name="Image 3" descr="C:\Users\FRANCOISE\Documents\personnel\1 Que choisir\consommez au naturel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COISE\Documents\personnel\1 Que choisir\consommez au naturel\logo 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115" cy="79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3E2">
        <w:rPr>
          <w:rFonts w:ascii="Arial Black" w:hAnsi="Arial Black"/>
          <w:bCs/>
          <w:color w:val="002060"/>
        </w:rPr>
        <w:tab/>
      </w:r>
      <w:r w:rsidRPr="009443E2">
        <w:rPr>
          <w:rFonts w:ascii="Arial Black" w:hAnsi="Arial Black"/>
          <w:bCs/>
          <w:color w:val="002060"/>
          <w:sz w:val="32"/>
        </w:rPr>
        <w:t>UFC-QUE CHOISIR ARGENTEUIL-CERGY</w:t>
      </w:r>
    </w:p>
    <w:p w14:paraId="0063B9BC" w14:textId="77777777" w:rsidR="003C029B" w:rsidRDefault="003C029B" w:rsidP="00890CA6">
      <w:pPr>
        <w:jc w:val="center"/>
        <w:rPr>
          <w:rFonts w:ascii="Arial Black" w:hAnsi="Arial Black"/>
          <w:b/>
          <w:bCs/>
          <w:color w:val="002060"/>
          <w:sz w:val="20"/>
        </w:rPr>
      </w:pPr>
      <w:bookmarkStart w:id="0" w:name="_Hlk163590856"/>
      <w:r>
        <w:rPr>
          <w:rFonts w:ascii="Arial Black" w:hAnsi="Arial Black"/>
          <w:b/>
          <w:bCs/>
          <w:color w:val="002060"/>
          <w:sz w:val="20"/>
        </w:rPr>
        <w:t>DEMARCHARGE A DOMICILE</w:t>
      </w:r>
    </w:p>
    <w:p w14:paraId="41BDC653" w14:textId="3E99006B" w:rsidR="00890CA6" w:rsidRPr="00890CA6" w:rsidRDefault="00890CA6" w:rsidP="003C029B">
      <w:pPr>
        <w:jc w:val="center"/>
        <w:rPr>
          <w:rFonts w:ascii="Arial Black" w:hAnsi="Arial Black"/>
          <w:bCs/>
          <w:color w:val="002060"/>
          <w:sz w:val="20"/>
        </w:rPr>
      </w:pPr>
      <w:r w:rsidRPr="00890CA6">
        <w:rPr>
          <w:rFonts w:ascii="Arial Black" w:hAnsi="Arial Black"/>
          <w:b/>
          <w:bCs/>
          <w:color w:val="002060"/>
          <w:sz w:val="20"/>
        </w:rPr>
        <w:t>DEPANNAGE</w:t>
      </w:r>
      <w:r w:rsidR="003C029B">
        <w:rPr>
          <w:rFonts w:ascii="Arial Black" w:hAnsi="Arial Black"/>
          <w:b/>
          <w:bCs/>
          <w:color w:val="002060"/>
          <w:sz w:val="20"/>
        </w:rPr>
        <w:t xml:space="preserve">, </w:t>
      </w:r>
      <w:r w:rsidRPr="00890CA6">
        <w:rPr>
          <w:rFonts w:ascii="Arial Black" w:hAnsi="Arial Black"/>
          <w:b/>
          <w:bCs/>
          <w:color w:val="002060"/>
          <w:sz w:val="20"/>
        </w:rPr>
        <w:t>SOLLICITATIONS COMMERCIALES OU FRAUDULEUSES</w:t>
      </w:r>
    </w:p>
    <w:p w14:paraId="27080137" w14:textId="77777777" w:rsidR="00890CA6" w:rsidRPr="00890CA6" w:rsidRDefault="00890CA6" w:rsidP="00890CA6">
      <w:pPr>
        <w:jc w:val="center"/>
        <w:rPr>
          <w:rFonts w:ascii="Arial Black" w:hAnsi="Arial Black"/>
          <w:bCs/>
          <w:color w:val="002060"/>
          <w:sz w:val="20"/>
        </w:rPr>
      </w:pPr>
      <w:r w:rsidRPr="00890CA6">
        <w:rPr>
          <w:rFonts w:ascii="Arial Black" w:hAnsi="Arial Black"/>
          <w:b/>
          <w:bCs/>
          <w:color w:val="002060"/>
          <w:sz w:val="20"/>
        </w:rPr>
        <w:t> REPERER LES ARNAQUES A FUIR ABSOLUMENT</w:t>
      </w:r>
    </w:p>
    <w:bookmarkEnd w:id="0"/>
    <w:p w14:paraId="2D43600D" w14:textId="77777777" w:rsidR="00EF32B9" w:rsidRPr="00292421" w:rsidRDefault="00EF32B9" w:rsidP="00EF32B9">
      <w:pPr>
        <w:spacing w:line="480" w:lineRule="auto"/>
        <w:jc w:val="both"/>
        <w:rPr>
          <w:color w:val="002060"/>
        </w:rPr>
      </w:pPr>
    </w:p>
    <w:p w14:paraId="494315EC" w14:textId="552A4213" w:rsidR="00890CA6" w:rsidRDefault="003B0C99" w:rsidP="00890CA6">
      <w:pPr>
        <w:spacing w:line="480" w:lineRule="auto"/>
        <w:jc w:val="both"/>
        <w:rPr>
          <w:b/>
          <w:i/>
          <w:color w:val="002060"/>
          <w:sz w:val="24"/>
        </w:rPr>
      </w:pPr>
      <w:r w:rsidRPr="00292421">
        <w:rPr>
          <w:color w:val="002060"/>
          <w:sz w:val="24"/>
        </w:rPr>
        <w:t xml:space="preserve">Nous présentons ci-après les </w:t>
      </w:r>
      <w:proofErr w:type="gramStart"/>
      <w:r w:rsidRPr="00292421">
        <w:rPr>
          <w:color w:val="002060"/>
          <w:sz w:val="24"/>
        </w:rPr>
        <w:t>principaux  éléments</w:t>
      </w:r>
      <w:proofErr w:type="gramEnd"/>
      <w:r w:rsidRPr="00292421">
        <w:rPr>
          <w:color w:val="002060"/>
          <w:sz w:val="24"/>
        </w:rPr>
        <w:t xml:space="preserve"> d’information abordés dans les « rendez-vous consommation » que nous organisons sur le sujet </w:t>
      </w:r>
      <w:r w:rsidRPr="00292421">
        <w:rPr>
          <w:b/>
          <w:i/>
          <w:color w:val="002060"/>
          <w:sz w:val="24"/>
        </w:rPr>
        <w:t>«</w:t>
      </w:r>
      <w:r w:rsidR="00890CA6" w:rsidRPr="00890CA6">
        <w:rPr>
          <w:b/>
          <w:i/>
          <w:color w:val="002060"/>
          <w:sz w:val="24"/>
        </w:rPr>
        <w:t>D</w:t>
      </w:r>
      <w:r w:rsidR="00890CA6">
        <w:rPr>
          <w:b/>
          <w:i/>
          <w:color w:val="002060"/>
          <w:sz w:val="24"/>
        </w:rPr>
        <w:t>épannage à domicile, sollicitations commerciales ou frauduleuses, repérer les arnaques à fuir absolument»</w:t>
      </w:r>
    </w:p>
    <w:p w14:paraId="0A293B22" w14:textId="5135B0DD" w:rsidR="003B0C99" w:rsidRPr="003B0C99" w:rsidRDefault="003B0C99" w:rsidP="00C9235F">
      <w:pPr>
        <w:pStyle w:val="Paragraphedeliste"/>
        <w:numPr>
          <w:ilvl w:val="0"/>
          <w:numId w:val="10"/>
        </w:numPr>
        <w:spacing w:line="480" w:lineRule="auto"/>
        <w:jc w:val="both"/>
        <w:rPr>
          <w:rFonts w:ascii="Arial Black" w:hAnsi="Arial Black"/>
          <w:bCs/>
          <w:color w:val="002060"/>
          <w:sz w:val="24"/>
        </w:rPr>
      </w:pPr>
      <w:r w:rsidRPr="003B0C99">
        <w:rPr>
          <w:rFonts w:ascii="Arial Black" w:hAnsi="Arial Black"/>
          <w:bCs/>
          <w:color w:val="002060"/>
          <w:sz w:val="24"/>
        </w:rPr>
        <w:t>Faites-vous dépanner pas arnaquer</w:t>
      </w:r>
    </w:p>
    <w:p w14:paraId="6ACE4624" w14:textId="77777777" w:rsidR="003B0C99" w:rsidRPr="00292421" w:rsidRDefault="003F0FCE" w:rsidP="00EF32B9">
      <w:pPr>
        <w:spacing w:line="480" w:lineRule="auto"/>
        <w:ind w:left="360"/>
        <w:jc w:val="both"/>
        <w:rPr>
          <w:color w:val="002060"/>
          <w:sz w:val="24"/>
        </w:rPr>
      </w:pPr>
      <w:r w:rsidRPr="00292421">
        <w:rPr>
          <w:color w:val="002060"/>
          <w:sz w:val="24"/>
        </w:rPr>
        <w:t xml:space="preserve">Pour tout problème de dépannage urgent (plomberie, électricité, serrurerie, volets </w:t>
      </w:r>
      <w:proofErr w:type="gramStart"/>
      <w:r w:rsidRPr="00292421">
        <w:rPr>
          <w:color w:val="002060"/>
          <w:sz w:val="24"/>
        </w:rPr>
        <w:t>bloqués….</w:t>
      </w:r>
      <w:proofErr w:type="gramEnd"/>
      <w:r w:rsidRPr="00292421">
        <w:rPr>
          <w:color w:val="002060"/>
          <w:sz w:val="24"/>
        </w:rPr>
        <w:t xml:space="preserve">), nous vous conseillons vivement d’être extrêmement vigilant </w:t>
      </w:r>
      <w:r w:rsidR="00EF32B9" w:rsidRPr="00292421">
        <w:rPr>
          <w:color w:val="002060"/>
          <w:sz w:val="24"/>
        </w:rPr>
        <w:t>sur</w:t>
      </w:r>
      <w:r w:rsidRPr="00292421">
        <w:rPr>
          <w:color w:val="002060"/>
          <w:sz w:val="24"/>
        </w:rPr>
        <w:t xml:space="preserve"> le choix de l’</w:t>
      </w:r>
      <w:r w:rsidR="003727F1" w:rsidRPr="00292421">
        <w:rPr>
          <w:color w:val="002060"/>
          <w:sz w:val="24"/>
        </w:rPr>
        <w:t>entreprise.</w:t>
      </w:r>
    </w:p>
    <w:p w14:paraId="0665B52A" w14:textId="77777777" w:rsidR="003727F1" w:rsidRDefault="003727F1" w:rsidP="00EF32B9">
      <w:pPr>
        <w:spacing w:line="480" w:lineRule="auto"/>
        <w:ind w:left="360"/>
        <w:jc w:val="both"/>
        <w:rPr>
          <w:color w:val="002060"/>
          <w:sz w:val="24"/>
        </w:rPr>
      </w:pPr>
      <w:r w:rsidRPr="00292421">
        <w:rPr>
          <w:color w:val="002060"/>
          <w:sz w:val="24"/>
        </w:rPr>
        <w:t>Le</w:t>
      </w:r>
      <w:r w:rsidR="00EF32B9" w:rsidRPr="00292421">
        <w:rPr>
          <w:color w:val="002060"/>
          <w:sz w:val="24"/>
        </w:rPr>
        <w:t>s</w:t>
      </w:r>
      <w:r w:rsidRPr="00292421">
        <w:rPr>
          <w:color w:val="002060"/>
          <w:sz w:val="24"/>
        </w:rPr>
        <w:t xml:space="preserve"> numéros d’appel correspondent souvent à des sociétés écrans qui revendent ensuite </w:t>
      </w:r>
      <w:proofErr w:type="gramStart"/>
      <w:r w:rsidRPr="00292421">
        <w:rPr>
          <w:color w:val="002060"/>
          <w:sz w:val="24"/>
        </w:rPr>
        <w:t>votre</w:t>
      </w:r>
      <w:proofErr w:type="gramEnd"/>
      <w:r w:rsidRPr="00292421">
        <w:rPr>
          <w:color w:val="002060"/>
          <w:sz w:val="24"/>
        </w:rPr>
        <w:t xml:space="preserve"> de</w:t>
      </w:r>
      <w:r w:rsidR="00094D69">
        <w:rPr>
          <w:color w:val="002060"/>
          <w:sz w:val="24"/>
        </w:rPr>
        <w:t>mande d’intervention à des sous-</w:t>
      </w:r>
      <w:r w:rsidRPr="00292421">
        <w:rPr>
          <w:color w:val="002060"/>
          <w:sz w:val="24"/>
        </w:rPr>
        <w:t xml:space="preserve">traitants. Nous constatons régulièrement que ces entreprises assurent des prestations à des prix </w:t>
      </w:r>
      <w:r w:rsidR="00F14312" w:rsidRPr="00292421">
        <w:rPr>
          <w:color w:val="002060"/>
          <w:sz w:val="24"/>
        </w:rPr>
        <w:t>excessifs</w:t>
      </w:r>
      <w:r w:rsidRPr="00292421">
        <w:rPr>
          <w:color w:val="002060"/>
          <w:sz w:val="24"/>
        </w:rPr>
        <w:t xml:space="preserve"> et </w:t>
      </w:r>
      <w:proofErr w:type="gramStart"/>
      <w:r w:rsidRPr="00292421">
        <w:rPr>
          <w:color w:val="002060"/>
          <w:sz w:val="24"/>
        </w:rPr>
        <w:t>dramatisent  volontairement</w:t>
      </w:r>
      <w:proofErr w:type="gramEnd"/>
      <w:r w:rsidRPr="00292421">
        <w:rPr>
          <w:color w:val="002060"/>
          <w:sz w:val="24"/>
        </w:rPr>
        <w:t xml:space="preserve"> la situation dans le seul but de vous soutirer des fonds.</w:t>
      </w:r>
    </w:p>
    <w:p w14:paraId="06E3B6E5" w14:textId="77777777" w:rsidR="00292421" w:rsidRDefault="00292421">
      <w:pPr>
        <w:rPr>
          <w:color w:val="002060"/>
          <w:sz w:val="24"/>
        </w:rPr>
      </w:pPr>
      <w:r>
        <w:rPr>
          <w:color w:val="002060"/>
          <w:sz w:val="24"/>
        </w:rPr>
        <w:br w:type="page"/>
      </w:r>
    </w:p>
    <w:p w14:paraId="68EC303A" w14:textId="77777777" w:rsidR="006A6ED8" w:rsidRPr="003727F1" w:rsidRDefault="00613750" w:rsidP="00FC2382">
      <w:pPr>
        <w:spacing w:before="0" w:beforeAutospacing="0" w:after="0" w:afterAutospacing="0"/>
        <w:ind w:left="357"/>
        <w:jc w:val="both"/>
        <w:rPr>
          <w:rFonts w:ascii="Arial Black" w:hAnsi="Arial Black"/>
          <w:b/>
          <w:bCs/>
          <w:color w:val="002060"/>
        </w:rPr>
      </w:pPr>
      <w:r>
        <w:rPr>
          <w:rFonts w:ascii="Arial Black" w:hAnsi="Arial Black"/>
          <w:b/>
          <w:bCs/>
          <w:color w:val="002060"/>
        </w:rPr>
        <w:lastRenderedPageBreak/>
        <w:t>Al</w:t>
      </w:r>
      <w:r w:rsidRPr="00613750">
        <w:rPr>
          <w:rFonts w:ascii="Arial Black" w:hAnsi="Arial Black"/>
          <w:b/>
          <w:bCs/>
          <w:color w:val="002060"/>
        </w:rPr>
        <w:t>ors voi</w:t>
      </w:r>
      <w:r>
        <w:rPr>
          <w:rFonts w:ascii="Arial Black" w:hAnsi="Arial Black"/>
          <w:b/>
          <w:bCs/>
          <w:color w:val="002060"/>
        </w:rPr>
        <w:t>ci quelques conseils pour se pré</w:t>
      </w:r>
      <w:r w:rsidRPr="00613750">
        <w:rPr>
          <w:rFonts w:ascii="Arial Black" w:hAnsi="Arial Black"/>
          <w:b/>
          <w:bCs/>
          <w:color w:val="002060"/>
        </w:rPr>
        <w:t xml:space="preserve">munir face </w:t>
      </w:r>
      <w:r>
        <w:rPr>
          <w:rFonts w:ascii="Arial Black" w:hAnsi="Arial Black"/>
          <w:b/>
          <w:bCs/>
          <w:color w:val="002060"/>
        </w:rPr>
        <w:t>à</w:t>
      </w:r>
      <w:r w:rsidRPr="00613750">
        <w:rPr>
          <w:rFonts w:ascii="Arial Black" w:hAnsi="Arial Black"/>
          <w:b/>
          <w:bCs/>
          <w:color w:val="002060"/>
        </w:rPr>
        <w:t xml:space="preserve"> ces entreprises peu scrupuleuses </w:t>
      </w:r>
      <w:r>
        <w:rPr>
          <w:rFonts w:ascii="Arial Black" w:hAnsi="Arial Black"/>
          <w:b/>
          <w:bCs/>
          <w:color w:val="002060"/>
        </w:rPr>
        <w:t>:</w:t>
      </w:r>
    </w:p>
    <w:p w14:paraId="48031463" w14:textId="77777777" w:rsidR="00091BDB" w:rsidRDefault="006E603A" w:rsidP="00C9235F">
      <w:pPr>
        <w:pStyle w:val="Paragraphedeliste"/>
        <w:numPr>
          <w:ilvl w:val="0"/>
          <w:numId w:val="11"/>
        </w:numPr>
        <w:spacing w:before="0" w:beforeAutospacing="0" w:after="0" w:afterAutospacing="0"/>
        <w:ind w:hanging="357"/>
        <w:rPr>
          <w:rFonts w:ascii="Arial Black" w:hAnsi="Arial Black"/>
          <w:color w:val="002060"/>
        </w:rPr>
      </w:pPr>
      <w:r w:rsidRPr="00EF32B9">
        <w:rPr>
          <w:rFonts w:ascii="Arial Black" w:hAnsi="Arial Black"/>
          <w:bCs/>
          <w:color w:val="002060"/>
        </w:rPr>
        <w:t xml:space="preserve">Ne </w:t>
      </w:r>
      <w:r w:rsidR="009C6BD0" w:rsidRPr="00EF32B9">
        <w:rPr>
          <w:rFonts w:ascii="Arial Black" w:hAnsi="Arial Black"/>
          <w:bCs/>
          <w:color w:val="002060"/>
        </w:rPr>
        <w:t>pas céder</w:t>
      </w:r>
      <w:r w:rsidR="00524011" w:rsidRPr="00EF32B9">
        <w:rPr>
          <w:rFonts w:ascii="Arial Black" w:hAnsi="Arial Black"/>
          <w:bCs/>
          <w:color w:val="002060"/>
        </w:rPr>
        <w:t xml:space="preserve"> à la panique</w:t>
      </w:r>
      <w:r w:rsidR="00524011" w:rsidRPr="00EF32B9">
        <w:rPr>
          <w:rFonts w:ascii="Arial Black" w:hAnsi="Arial Black"/>
          <w:color w:val="002060"/>
        </w:rPr>
        <w:t xml:space="preserve"> </w:t>
      </w:r>
    </w:p>
    <w:p w14:paraId="3931E259" w14:textId="77777777" w:rsidR="00FC2382" w:rsidRPr="00FC2382" w:rsidRDefault="00FC2382" w:rsidP="00FC2382">
      <w:pPr>
        <w:spacing w:before="0" w:beforeAutospacing="0" w:after="0" w:afterAutospacing="0"/>
        <w:ind w:left="720"/>
        <w:rPr>
          <w:color w:val="002060"/>
          <w:sz w:val="12"/>
        </w:rPr>
      </w:pPr>
    </w:p>
    <w:p w14:paraId="49C535A4" w14:textId="77777777" w:rsidR="006A6ED8" w:rsidRPr="00292421" w:rsidRDefault="00601306" w:rsidP="00FC2382">
      <w:pPr>
        <w:numPr>
          <w:ilvl w:val="1"/>
          <w:numId w:val="1"/>
        </w:numPr>
        <w:spacing w:before="0" w:beforeAutospacing="0" w:after="0" w:afterAutospacing="0"/>
        <w:ind w:hanging="357"/>
        <w:rPr>
          <w:color w:val="002060"/>
          <w:sz w:val="24"/>
        </w:rPr>
      </w:pPr>
      <w:r w:rsidRPr="00292421">
        <w:rPr>
          <w:color w:val="002060"/>
          <w:sz w:val="24"/>
        </w:rPr>
        <w:t>T</w:t>
      </w:r>
      <w:r w:rsidR="00524011" w:rsidRPr="00292421">
        <w:rPr>
          <w:color w:val="002060"/>
          <w:sz w:val="24"/>
        </w:rPr>
        <w:t xml:space="preserve">out n’est pas absolument urgent </w:t>
      </w:r>
    </w:p>
    <w:p w14:paraId="2DA7AF18" w14:textId="77777777" w:rsidR="006A6ED8" w:rsidRPr="00292421" w:rsidRDefault="00601306" w:rsidP="00524011">
      <w:pPr>
        <w:numPr>
          <w:ilvl w:val="1"/>
          <w:numId w:val="1"/>
        </w:numPr>
        <w:rPr>
          <w:color w:val="002060"/>
          <w:sz w:val="24"/>
        </w:rPr>
      </w:pPr>
      <w:r w:rsidRPr="00292421">
        <w:rPr>
          <w:color w:val="002060"/>
          <w:sz w:val="24"/>
        </w:rPr>
        <w:t>E</w:t>
      </w:r>
      <w:r w:rsidR="00524011" w:rsidRPr="00292421">
        <w:rPr>
          <w:color w:val="002060"/>
          <w:sz w:val="24"/>
        </w:rPr>
        <w:t xml:space="preserve">ssayez les solutions trucs et astuces  </w:t>
      </w:r>
    </w:p>
    <w:p w14:paraId="14F4EF62" w14:textId="77777777" w:rsidR="006A6ED8" w:rsidRPr="00292421" w:rsidRDefault="00524011" w:rsidP="00524011">
      <w:pPr>
        <w:numPr>
          <w:ilvl w:val="1"/>
          <w:numId w:val="1"/>
        </w:numPr>
        <w:rPr>
          <w:color w:val="002060"/>
          <w:sz w:val="24"/>
        </w:rPr>
      </w:pPr>
      <w:r w:rsidRPr="00292421">
        <w:rPr>
          <w:color w:val="002060"/>
          <w:sz w:val="24"/>
        </w:rPr>
        <w:t xml:space="preserve">Parlez-en à vos proches avant </w:t>
      </w:r>
      <w:r w:rsidR="00B51926" w:rsidRPr="00292421">
        <w:rPr>
          <w:color w:val="002060"/>
          <w:sz w:val="24"/>
        </w:rPr>
        <w:t xml:space="preserve">de prendre une </w:t>
      </w:r>
      <w:r w:rsidRPr="00292421">
        <w:rPr>
          <w:color w:val="002060"/>
          <w:sz w:val="24"/>
        </w:rPr>
        <w:t xml:space="preserve">décision </w:t>
      </w:r>
    </w:p>
    <w:p w14:paraId="139036E8" w14:textId="77777777" w:rsidR="00091BDB" w:rsidRPr="00292421" w:rsidRDefault="00524011" w:rsidP="00A36C3C">
      <w:pPr>
        <w:numPr>
          <w:ilvl w:val="1"/>
          <w:numId w:val="1"/>
        </w:numPr>
        <w:jc w:val="both"/>
        <w:rPr>
          <w:color w:val="002060"/>
          <w:sz w:val="24"/>
        </w:rPr>
      </w:pPr>
      <w:r w:rsidRPr="00292421">
        <w:rPr>
          <w:color w:val="002060"/>
          <w:sz w:val="24"/>
        </w:rPr>
        <w:t>Pensez à télépho</w:t>
      </w:r>
      <w:r w:rsidR="00B51926" w:rsidRPr="00292421">
        <w:rPr>
          <w:color w:val="002060"/>
          <w:sz w:val="24"/>
        </w:rPr>
        <w:t>ner à votre assureur habitation, pour obtenir les coordonnées d’entreprise</w:t>
      </w:r>
    </w:p>
    <w:p w14:paraId="1E970D84" w14:textId="77777777" w:rsidR="00091BDB" w:rsidRPr="00EF32B9" w:rsidRDefault="00524011" w:rsidP="00C9235F">
      <w:pPr>
        <w:pStyle w:val="Paragraphedeliste"/>
        <w:numPr>
          <w:ilvl w:val="0"/>
          <w:numId w:val="11"/>
        </w:numPr>
        <w:spacing w:before="0" w:beforeAutospacing="0" w:after="0" w:afterAutospacing="0"/>
        <w:contextualSpacing w:val="0"/>
        <w:jc w:val="both"/>
        <w:rPr>
          <w:rFonts w:ascii="Arial Black" w:hAnsi="Arial Black"/>
          <w:color w:val="002060"/>
        </w:rPr>
      </w:pPr>
      <w:r w:rsidRPr="00EF32B9">
        <w:rPr>
          <w:rFonts w:ascii="Arial Black" w:hAnsi="Arial Black"/>
          <w:bCs/>
          <w:color w:val="002060"/>
        </w:rPr>
        <w:t>Anticiper</w:t>
      </w:r>
      <w:r w:rsidRPr="00EF32B9">
        <w:rPr>
          <w:rFonts w:ascii="Arial Black" w:hAnsi="Arial Black"/>
          <w:color w:val="002060"/>
        </w:rPr>
        <w:t xml:space="preserve"> </w:t>
      </w:r>
    </w:p>
    <w:p w14:paraId="23EE5360" w14:textId="77777777" w:rsidR="00091BDB" w:rsidRPr="00292421" w:rsidRDefault="00524011" w:rsidP="00FC2382">
      <w:pPr>
        <w:numPr>
          <w:ilvl w:val="1"/>
          <w:numId w:val="2"/>
        </w:numPr>
        <w:spacing w:before="0" w:beforeAutospacing="0" w:after="0" w:afterAutospacing="0"/>
        <w:ind w:left="1434" w:hanging="357"/>
        <w:jc w:val="both"/>
        <w:rPr>
          <w:color w:val="002060"/>
          <w:sz w:val="24"/>
          <w:szCs w:val="24"/>
        </w:rPr>
      </w:pPr>
      <w:r w:rsidRPr="00292421">
        <w:rPr>
          <w:color w:val="002060"/>
          <w:sz w:val="24"/>
          <w:szCs w:val="24"/>
        </w:rPr>
        <w:t>Connaître son installation d’eau, d’électricité</w:t>
      </w:r>
      <w:r w:rsidR="00B51926" w:rsidRPr="00292421">
        <w:rPr>
          <w:color w:val="002060"/>
          <w:sz w:val="24"/>
          <w:szCs w:val="24"/>
        </w:rPr>
        <w:t>, déposer un trousseau de clé en lieu sûr…</w:t>
      </w:r>
      <w:r w:rsidRPr="00292421">
        <w:rPr>
          <w:color w:val="002060"/>
          <w:sz w:val="24"/>
          <w:szCs w:val="24"/>
        </w:rPr>
        <w:t xml:space="preserve"> </w:t>
      </w:r>
    </w:p>
    <w:p w14:paraId="09015C3A" w14:textId="77777777" w:rsidR="00091BDB" w:rsidRPr="00292421" w:rsidRDefault="00524011" w:rsidP="00A36C3C">
      <w:pPr>
        <w:numPr>
          <w:ilvl w:val="1"/>
          <w:numId w:val="2"/>
        </w:numPr>
        <w:jc w:val="both"/>
        <w:rPr>
          <w:color w:val="002060"/>
          <w:sz w:val="24"/>
          <w:szCs w:val="24"/>
        </w:rPr>
      </w:pPr>
      <w:r w:rsidRPr="00292421">
        <w:rPr>
          <w:color w:val="002060"/>
          <w:sz w:val="24"/>
          <w:szCs w:val="24"/>
        </w:rPr>
        <w:t xml:space="preserve">Disposer d’un carnet d’adresses </w:t>
      </w:r>
    </w:p>
    <w:p w14:paraId="143BC217" w14:textId="77777777" w:rsidR="00091BDB" w:rsidRPr="00292421" w:rsidRDefault="00524011" w:rsidP="00A36C3C">
      <w:pPr>
        <w:numPr>
          <w:ilvl w:val="2"/>
          <w:numId w:val="2"/>
        </w:numPr>
        <w:jc w:val="both"/>
        <w:rPr>
          <w:color w:val="002060"/>
          <w:sz w:val="24"/>
          <w:szCs w:val="24"/>
        </w:rPr>
      </w:pPr>
      <w:r w:rsidRPr="00292421">
        <w:rPr>
          <w:color w:val="002060"/>
          <w:sz w:val="24"/>
          <w:szCs w:val="24"/>
        </w:rPr>
        <w:t>Sur recommandation de votre entourage</w:t>
      </w:r>
    </w:p>
    <w:p w14:paraId="5391957E" w14:textId="77777777" w:rsidR="00091BDB" w:rsidRPr="00292421" w:rsidRDefault="00524011" w:rsidP="00A36C3C">
      <w:pPr>
        <w:numPr>
          <w:ilvl w:val="2"/>
          <w:numId w:val="2"/>
        </w:numPr>
        <w:jc w:val="both"/>
        <w:rPr>
          <w:color w:val="002060"/>
          <w:sz w:val="24"/>
          <w:szCs w:val="24"/>
        </w:rPr>
      </w:pPr>
      <w:r w:rsidRPr="00292421">
        <w:rPr>
          <w:color w:val="002060"/>
          <w:sz w:val="24"/>
          <w:szCs w:val="24"/>
        </w:rPr>
        <w:t xml:space="preserve">Noter les coordonnées des professionnels de votre quartier, de votre ville, ou votre département </w:t>
      </w:r>
    </w:p>
    <w:p w14:paraId="1320D1E7" w14:textId="77777777" w:rsidR="00617A40" w:rsidRPr="00292421" w:rsidRDefault="00524011" w:rsidP="00A36C3C">
      <w:pPr>
        <w:numPr>
          <w:ilvl w:val="2"/>
          <w:numId w:val="2"/>
        </w:numPr>
        <w:jc w:val="both"/>
        <w:rPr>
          <w:color w:val="002060"/>
          <w:sz w:val="24"/>
          <w:szCs w:val="24"/>
        </w:rPr>
      </w:pPr>
      <w:proofErr w:type="gramStart"/>
      <w:r w:rsidRPr="00292421">
        <w:rPr>
          <w:color w:val="002060"/>
          <w:sz w:val="24"/>
          <w:szCs w:val="24"/>
        </w:rPr>
        <w:t>vérifier</w:t>
      </w:r>
      <w:proofErr w:type="gramEnd"/>
      <w:r w:rsidRPr="00292421">
        <w:rPr>
          <w:color w:val="002060"/>
          <w:sz w:val="24"/>
          <w:szCs w:val="24"/>
        </w:rPr>
        <w:t xml:space="preserve"> la solidité de l’entreprise</w:t>
      </w:r>
      <w:r w:rsidR="006A6ED8" w:rsidRPr="00292421">
        <w:rPr>
          <w:color w:val="002060"/>
          <w:sz w:val="24"/>
          <w:szCs w:val="24"/>
        </w:rPr>
        <w:t xml:space="preserve"> : </w:t>
      </w:r>
      <w:hyperlink r:id="rId9" w:history="1">
        <w:r w:rsidR="00617A40" w:rsidRPr="00292421">
          <w:rPr>
            <w:rStyle w:val="Lienhypertexte"/>
            <w:sz w:val="24"/>
            <w:szCs w:val="24"/>
          </w:rPr>
          <w:t>www.infogreffe.fr</w:t>
        </w:r>
      </w:hyperlink>
    </w:p>
    <w:p w14:paraId="6D213733" w14:textId="13CEDF96" w:rsidR="005D7D4D" w:rsidRDefault="005D7D4D" w:rsidP="00524011">
      <w:pPr>
        <w:pStyle w:val="Paragraphedeliste"/>
        <w:numPr>
          <w:ilvl w:val="1"/>
          <w:numId w:val="3"/>
        </w:numPr>
        <w:rPr>
          <w:color w:val="002060"/>
          <w:sz w:val="24"/>
          <w:szCs w:val="24"/>
        </w:rPr>
      </w:pPr>
      <w:r w:rsidRPr="005D7D4D">
        <w:rPr>
          <w:b/>
          <w:color w:val="002060"/>
          <w:sz w:val="24"/>
          <w:szCs w:val="24"/>
        </w:rPr>
        <w:t>Pour les dépannages en serrurerie et plomberie</w:t>
      </w:r>
      <w:r>
        <w:rPr>
          <w:color w:val="002060"/>
          <w:sz w:val="24"/>
          <w:szCs w:val="24"/>
        </w:rPr>
        <w:t>. Le nouveau service proposé par l’UFC-Que Choisir</w:t>
      </w:r>
      <w:r w:rsidR="00FC2382">
        <w:rPr>
          <w:color w:val="002060"/>
          <w:sz w:val="24"/>
          <w:szCs w:val="24"/>
        </w:rPr>
        <w:t xml:space="preserve"> e</w:t>
      </w:r>
      <w:r w:rsidR="007F006E">
        <w:rPr>
          <w:color w:val="002060"/>
          <w:sz w:val="24"/>
          <w:szCs w:val="24"/>
        </w:rPr>
        <w:t>s</w:t>
      </w:r>
      <w:r w:rsidR="00FC2382">
        <w:rPr>
          <w:color w:val="002060"/>
          <w:sz w:val="24"/>
          <w:szCs w:val="24"/>
        </w:rPr>
        <w:t>t déployé en Ile-de-</w:t>
      </w:r>
      <w:r w:rsidR="007F006E">
        <w:rPr>
          <w:color w:val="002060"/>
          <w:sz w:val="24"/>
          <w:szCs w:val="24"/>
        </w:rPr>
        <w:t>France joignable sur :</w:t>
      </w:r>
    </w:p>
    <w:p w14:paraId="2E4F86C8" w14:textId="77777777" w:rsidR="005D7D4D" w:rsidRPr="005D7D4D" w:rsidRDefault="005D7D4D" w:rsidP="005D7D4D">
      <w:pPr>
        <w:ind w:left="1440"/>
        <w:jc w:val="both"/>
        <w:rPr>
          <w:rStyle w:val="Lienhypertexte"/>
          <w:sz w:val="24"/>
        </w:rPr>
      </w:pPr>
      <w:r w:rsidRPr="005D7D4D">
        <w:rPr>
          <w:rStyle w:val="Lienhypertexte"/>
          <w:sz w:val="24"/>
        </w:rPr>
        <w:t>https://www.quechoisir.org/service-mes-depanneurs-que-choisir-n75639/</w:t>
      </w:r>
    </w:p>
    <w:p w14:paraId="3BF265D2" w14:textId="77777777" w:rsidR="005D7D4D" w:rsidRPr="00FC2382" w:rsidRDefault="005D7D4D" w:rsidP="005D7D4D">
      <w:pPr>
        <w:ind w:left="1416"/>
        <w:rPr>
          <w:b/>
          <w:color w:val="002060"/>
          <w:sz w:val="24"/>
          <w:szCs w:val="24"/>
        </w:rPr>
      </w:pPr>
      <w:proofErr w:type="gramStart"/>
      <w:r>
        <w:rPr>
          <w:color w:val="002060"/>
          <w:sz w:val="24"/>
          <w:szCs w:val="24"/>
        </w:rPr>
        <w:t>ou</w:t>
      </w:r>
      <w:proofErr w:type="gramEnd"/>
      <w:r>
        <w:rPr>
          <w:color w:val="002060"/>
          <w:sz w:val="24"/>
          <w:szCs w:val="24"/>
        </w:rPr>
        <w:t xml:space="preserve"> par téléphone </w:t>
      </w:r>
      <w:r w:rsidRPr="00FC2382">
        <w:rPr>
          <w:b/>
          <w:color w:val="002060"/>
          <w:sz w:val="24"/>
          <w:szCs w:val="24"/>
        </w:rPr>
        <w:t>:</w:t>
      </w:r>
      <w:r w:rsidR="00FC2382" w:rsidRPr="00FC2382">
        <w:rPr>
          <w:b/>
          <w:color w:val="002060"/>
          <w:sz w:val="24"/>
          <w:szCs w:val="24"/>
        </w:rPr>
        <w:t xml:space="preserve"> </w:t>
      </w:r>
      <w:r w:rsidRPr="00FC2382">
        <w:rPr>
          <w:b/>
          <w:color w:val="002060"/>
          <w:sz w:val="24"/>
          <w:szCs w:val="24"/>
        </w:rPr>
        <w:t>09 74 73 54 57</w:t>
      </w:r>
    </w:p>
    <w:p w14:paraId="5D3907D9" w14:textId="7B89CDB0" w:rsidR="00FC2382" w:rsidRDefault="00FC2382" w:rsidP="00FC2382">
      <w:pPr>
        <w:spacing w:before="0" w:beforeAutospacing="0" w:after="0" w:afterAutospacing="0"/>
        <w:ind w:left="1416"/>
        <w:rPr>
          <w:color w:val="002060"/>
          <w:sz w:val="24"/>
          <w:szCs w:val="24"/>
        </w:rPr>
      </w:pPr>
      <w:r w:rsidRPr="00FC2382">
        <w:rPr>
          <w:color w:val="002060"/>
          <w:sz w:val="24"/>
          <w:szCs w:val="24"/>
        </w:rPr>
        <w:t xml:space="preserve">Ce service vous permet une mise en relation rapide et sécurisée avec un </w:t>
      </w:r>
      <w:r w:rsidR="007F006E" w:rsidRPr="00FC2382">
        <w:rPr>
          <w:color w:val="002060"/>
          <w:sz w:val="24"/>
          <w:szCs w:val="24"/>
        </w:rPr>
        <w:t>artisan. Il</w:t>
      </w:r>
      <w:r w:rsidRPr="00FC2382">
        <w:rPr>
          <w:color w:val="002060"/>
          <w:sz w:val="24"/>
          <w:szCs w:val="24"/>
        </w:rPr>
        <w:t xml:space="preserve"> est proposé à l’ensemble des consommateurs.</w:t>
      </w:r>
    </w:p>
    <w:p w14:paraId="6FEEF283" w14:textId="77777777" w:rsidR="00FC2382" w:rsidRPr="00FC2382" w:rsidRDefault="00FC2382" w:rsidP="00FC2382">
      <w:pPr>
        <w:spacing w:before="0" w:beforeAutospacing="0" w:after="0" w:afterAutospacing="0"/>
        <w:ind w:left="1416"/>
        <w:rPr>
          <w:color w:val="002060"/>
          <w:sz w:val="24"/>
          <w:szCs w:val="24"/>
        </w:rPr>
      </w:pPr>
    </w:p>
    <w:p w14:paraId="3CDA6DE5" w14:textId="77777777" w:rsidR="00FC2382" w:rsidRDefault="00FC2382" w:rsidP="00FC2382">
      <w:pPr>
        <w:spacing w:before="0" w:beforeAutospacing="0" w:after="0" w:afterAutospacing="0"/>
        <w:ind w:left="141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N’oubliez pas d’enregistrer ces références sur votre smartphone.</w:t>
      </w:r>
    </w:p>
    <w:p w14:paraId="22B6D005" w14:textId="77777777" w:rsidR="00792FD8" w:rsidRDefault="00792FD8" w:rsidP="00FC2382">
      <w:pPr>
        <w:spacing w:before="0" w:beforeAutospacing="0" w:after="0" w:afterAutospacing="0"/>
        <w:ind w:left="1418"/>
        <w:rPr>
          <w:color w:val="002060"/>
          <w:sz w:val="24"/>
          <w:szCs w:val="24"/>
        </w:rPr>
      </w:pPr>
    </w:p>
    <w:p w14:paraId="5A5723E2" w14:textId="77777777" w:rsidR="00091BDB" w:rsidRPr="00292421" w:rsidRDefault="005D7D4D" w:rsidP="00792FD8">
      <w:pPr>
        <w:pStyle w:val="Paragraphedeliste"/>
        <w:numPr>
          <w:ilvl w:val="1"/>
          <w:numId w:val="3"/>
        </w:numPr>
        <w:spacing w:before="0" w:beforeAutospacing="0" w:after="0" w:afterAutospacing="0"/>
        <w:ind w:left="1434" w:hanging="357"/>
        <w:rPr>
          <w:color w:val="002060"/>
          <w:sz w:val="24"/>
          <w:szCs w:val="24"/>
        </w:rPr>
      </w:pPr>
      <w:r w:rsidRPr="005D7D4D">
        <w:rPr>
          <w:b/>
          <w:color w:val="002060"/>
          <w:sz w:val="24"/>
          <w:szCs w:val="24"/>
        </w:rPr>
        <w:t>Pour les travaux</w:t>
      </w:r>
      <w:r>
        <w:rPr>
          <w:color w:val="002060"/>
          <w:sz w:val="24"/>
          <w:szCs w:val="24"/>
        </w:rPr>
        <w:t> : t</w:t>
      </w:r>
      <w:r w:rsidR="00524011" w:rsidRPr="00292421">
        <w:rPr>
          <w:color w:val="002060"/>
          <w:sz w:val="24"/>
          <w:szCs w:val="24"/>
        </w:rPr>
        <w:t xml:space="preserve">rouver un professionnel qualifié ou certifié </w:t>
      </w:r>
    </w:p>
    <w:p w14:paraId="5C088DA9" w14:textId="77777777" w:rsidR="004965BF" w:rsidRPr="00292421" w:rsidRDefault="00000000" w:rsidP="004965BF">
      <w:pPr>
        <w:spacing w:before="0" w:beforeAutospacing="0" w:after="120" w:afterAutospacing="0"/>
        <w:ind w:left="709" w:firstLine="709"/>
        <w:rPr>
          <w:rStyle w:val="Lienhypertexte"/>
          <w:sz w:val="24"/>
          <w:szCs w:val="24"/>
        </w:rPr>
      </w:pPr>
      <w:hyperlink r:id="rId10" w:history="1">
        <w:r w:rsidR="004965BF" w:rsidRPr="00292421">
          <w:rPr>
            <w:rStyle w:val="Lienhypertexte"/>
            <w:sz w:val="24"/>
            <w:szCs w:val="24"/>
          </w:rPr>
          <w:t>www.artisans-du-batiment.com</w:t>
        </w:r>
      </w:hyperlink>
    </w:p>
    <w:p w14:paraId="4F2F7033" w14:textId="77777777" w:rsidR="00E604CB" w:rsidRPr="00292421" w:rsidRDefault="00000000" w:rsidP="009C6BD0">
      <w:pPr>
        <w:spacing w:before="0" w:beforeAutospacing="0" w:after="120" w:afterAutospacing="0"/>
        <w:ind w:left="709" w:firstLine="709"/>
        <w:rPr>
          <w:rStyle w:val="Lienhypertexte"/>
          <w:sz w:val="24"/>
          <w:szCs w:val="24"/>
        </w:rPr>
      </w:pPr>
      <w:hyperlink r:id="rId11" w:history="1">
        <w:r w:rsidR="006A6ED8" w:rsidRPr="00292421">
          <w:rPr>
            <w:rStyle w:val="Lienhypertexte"/>
            <w:sz w:val="24"/>
            <w:szCs w:val="24"/>
          </w:rPr>
          <w:t>www.qualibat.com</w:t>
        </w:r>
      </w:hyperlink>
      <w:r w:rsidR="006A6ED8" w:rsidRPr="00292421">
        <w:rPr>
          <w:rStyle w:val="Lienhypertexte"/>
          <w:sz w:val="24"/>
          <w:szCs w:val="24"/>
        </w:rPr>
        <w:t xml:space="preserve"> </w:t>
      </w:r>
    </w:p>
    <w:p w14:paraId="69F02C44" w14:textId="77777777" w:rsidR="00E604CB" w:rsidRPr="00292421" w:rsidRDefault="00000000" w:rsidP="009C6BD0">
      <w:pPr>
        <w:spacing w:before="0" w:beforeAutospacing="0" w:after="120" w:afterAutospacing="0"/>
        <w:ind w:left="709" w:firstLine="709"/>
        <w:rPr>
          <w:rStyle w:val="Lienhypertexte"/>
          <w:sz w:val="24"/>
          <w:szCs w:val="24"/>
        </w:rPr>
      </w:pPr>
      <w:hyperlink r:id="rId12" w:history="1">
        <w:r w:rsidR="006A6ED8" w:rsidRPr="00292421">
          <w:rPr>
            <w:rStyle w:val="Lienhypertexte"/>
            <w:sz w:val="24"/>
            <w:szCs w:val="24"/>
          </w:rPr>
          <w:t>www.qualifelec.fr</w:t>
        </w:r>
      </w:hyperlink>
      <w:r w:rsidR="006A6ED8" w:rsidRPr="00292421">
        <w:rPr>
          <w:rStyle w:val="Lienhypertexte"/>
          <w:sz w:val="24"/>
          <w:szCs w:val="24"/>
        </w:rPr>
        <w:t xml:space="preserve"> </w:t>
      </w:r>
    </w:p>
    <w:p w14:paraId="3DDF2171" w14:textId="34291377" w:rsidR="00E604CB" w:rsidRPr="001C401D" w:rsidRDefault="001C401D" w:rsidP="009C6BD0">
      <w:pPr>
        <w:spacing w:before="0" w:beforeAutospacing="0" w:after="120" w:afterAutospacing="0"/>
        <w:ind w:left="709" w:firstLine="709"/>
        <w:rPr>
          <w:rStyle w:val="Lienhypertexte"/>
          <w:sz w:val="24"/>
          <w:szCs w:val="24"/>
        </w:rPr>
      </w:pPr>
      <w:r w:rsidRPr="001C401D">
        <w:rPr>
          <w:color w:val="0000FF" w:themeColor="hyperlink"/>
          <w:sz w:val="24"/>
          <w:szCs w:val="24"/>
          <w:u w:val="single"/>
        </w:rPr>
        <w:t>https://www.qualigaz-evonia.com/</w:t>
      </w:r>
    </w:p>
    <w:p w14:paraId="3412C5BE" w14:textId="77777777" w:rsidR="005D7D4D" w:rsidRPr="00FC2382" w:rsidRDefault="005D7D4D" w:rsidP="009C6BD0">
      <w:pPr>
        <w:spacing w:before="0" w:beforeAutospacing="0" w:after="120" w:afterAutospacing="0"/>
        <w:ind w:left="709" w:firstLine="709"/>
        <w:rPr>
          <w:sz w:val="16"/>
          <w:szCs w:val="24"/>
        </w:rPr>
      </w:pPr>
    </w:p>
    <w:p w14:paraId="4F38CDC2" w14:textId="77777777" w:rsidR="004965BF" w:rsidRPr="00292421" w:rsidRDefault="004965BF" w:rsidP="009C6BD0">
      <w:pPr>
        <w:spacing w:before="0" w:beforeAutospacing="0" w:after="120" w:afterAutospacing="0"/>
        <w:ind w:left="709" w:firstLine="709"/>
        <w:rPr>
          <w:sz w:val="24"/>
          <w:szCs w:val="24"/>
        </w:rPr>
      </w:pPr>
      <w:r w:rsidRPr="00292421">
        <w:rPr>
          <w:sz w:val="24"/>
          <w:szCs w:val="24"/>
        </w:rPr>
        <w:t>Rénovation énergétique :</w:t>
      </w:r>
    </w:p>
    <w:p w14:paraId="513A6D1B" w14:textId="797F11B0" w:rsidR="00FC2382" w:rsidRDefault="001C401D" w:rsidP="00FC2382">
      <w:pPr>
        <w:spacing w:before="0" w:beforeAutospacing="0" w:after="120" w:afterAutospacing="0"/>
        <w:ind w:left="1418"/>
        <w:rPr>
          <w:rStyle w:val="Lienhypertexte"/>
          <w:sz w:val="24"/>
          <w:szCs w:val="24"/>
        </w:rPr>
      </w:pPr>
      <w:r w:rsidRPr="001C401D">
        <w:rPr>
          <w:rStyle w:val="Lienhypertexte"/>
          <w:sz w:val="24"/>
          <w:szCs w:val="24"/>
        </w:rPr>
        <w:t>https://france-renov.gouv.fr</w:t>
      </w:r>
      <w:r>
        <w:rPr>
          <w:rStyle w:val="Lienhypertexte"/>
          <w:sz w:val="24"/>
          <w:szCs w:val="24"/>
        </w:rPr>
        <w:t>/</w:t>
      </w:r>
    </w:p>
    <w:p w14:paraId="497898A6" w14:textId="77777777" w:rsidR="00EF32B9" w:rsidRPr="00FC2382" w:rsidRDefault="00FC2382" w:rsidP="00FC2382">
      <w:pPr>
        <w:spacing w:before="0" w:beforeAutospacing="0" w:after="120" w:afterAutospacing="0"/>
        <w:ind w:left="1418"/>
        <w:rPr>
          <w:rStyle w:val="Lienhypertexte"/>
          <w:color w:val="002060"/>
          <w:u w:val="none"/>
        </w:rPr>
      </w:pPr>
      <w:r w:rsidRPr="00FC2382">
        <w:rPr>
          <w:color w:val="002060"/>
        </w:rPr>
        <w:t>Nous vous conseillons de recourir à leurs services pour tous les travaux de rénovation énergétique</w:t>
      </w:r>
    </w:p>
    <w:p w14:paraId="3284EB1A" w14:textId="77777777" w:rsidR="00292421" w:rsidRDefault="00292421">
      <w:pPr>
        <w:rPr>
          <w:rStyle w:val="Lienhypertexte"/>
          <w:sz w:val="28"/>
          <w:szCs w:val="28"/>
        </w:rPr>
      </w:pPr>
      <w:r>
        <w:rPr>
          <w:rStyle w:val="Lienhypertexte"/>
          <w:sz w:val="28"/>
          <w:szCs w:val="28"/>
        </w:rPr>
        <w:br w:type="page"/>
      </w:r>
    </w:p>
    <w:p w14:paraId="303C1345" w14:textId="77777777" w:rsidR="00EF32B9" w:rsidRDefault="00EF32B9" w:rsidP="009C6BD0">
      <w:pPr>
        <w:spacing w:before="0" w:beforeAutospacing="0" w:after="120" w:afterAutospacing="0"/>
        <w:ind w:left="709" w:firstLine="709"/>
        <w:rPr>
          <w:rStyle w:val="Lienhypertexte"/>
          <w:sz w:val="28"/>
          <w:szCs w:val="28"/>
        </w:rPr>
      </w:pPr>
    </w:p>
    <w:p w14:paraId="0BBC1B35" w14:textId="77777777" w:rsidR="009C6BD0" w:rsidRPr="00EF32B9" w:rsidRDefault="009C6BD0" w:rsidP="00C9235F">
      <w:pPr>
        <w:pStyle w:val="Paragraphedeliste"/>
        <w:numPr>
          <w:ilvl w:val="0"/>
          <w:numId w:val="11"/>
        </w:numPr>
        <w:rPr>
          <w:rFonts w:ascii="Arial Black" w:hAnsi="Arial Black"/>
          <w:b/>
          <w:color w:val="002060"/>
        </w:rPr>
      </w:pPr>
      <w:r w:rsidRPr="00EF32B9">
        <w:rPr>
          <w:rFonts w:ascii="Arial Black" w:hAnsi="Arial Black"/>
          <w:bCs/>
          <w:color w:val="002060"/>
        </w:rPr>
        <w:t>Distinguer</w:t>
      </w:r>
      <w:r w:rsidRPr="00EF32B9">
        <w:rPr>
          <w:rFonts w:ascii="Arial Black" w:hAnsi="Arial Black"/>
          <w:b/>
          <w:color w:val="002060"/>
        </w:rPr>
        <w:t xml:space="preserve"> dépannage et travaux</w:t>
      </w:r>
    </w:p>
    <w:p w14:paraId="4A6C6B43" w14:textId="77777777" w:rsidR="009C6BD0" w:rsidRPr="00292421" w:rsidRDefault="00EF32B9" w:rsidP="00C9235F">
      <w:pPr>
        <w:numPr>
          <w:ilvl w:val="0"/>
          <w:numId w:val="5"/>
        </w:numPr>
        <w:tabs>
          <w:tab w:val="clear" w:pos="2992"/>
          <w:tab w:val="num" w:pos="1985"/>
        </w:tabs>
        <w:spacing w:after="240" w:afterAutospacing="0"/>
        <w:ind w:left="993" w:hanging="284"/>
        <w:rPr>
          <w:b/>
          <w:color w:val="002060"/>
          <w:sz w:val="24"/>
          <w:szCs w:val="28"/>
        </w:rPr>
      </w:pPr>
      <w:r w:rsidRPr="00292421">
        <w:rPr>
          <w:b/>
          <w:color w:val="002060"/>
          <w:sz w:val="24"/>
          <w:szCs w:val="28"/>
        </w:rPr>
        <w:t>Le d</w:t>
      </w:r>
      <w:r w:rsidR="009C6BD0" w:rsidRPr="00292421">
        <w:rPr>
          <w:b/>
          <w:color w:val="002060"/>
          <w:sz w:val="24"/>
          <w:szCs w:val="28"/>
        </w:rPr>
        <w:t>épannage</w:t>
      </w:r>
      <w:r w:rsidRPr="00292421">
        <w:rPr>
          <w:b/>
          <w:color w:val="002060"/>
          <w:sz w:val="24"/>
          <w:szCs w:val="28"/>
        </w:rPr>
        <w:t xml:space="preserve"> c’est :</w:t>
      </w:r>
    </w:p>
    <w:p w14:paraId="3C5BCD38" w14:textId="77777777" w:rsidR="009C6BD0" w:rsidRPr="00292421" w:rsidRDefault="009C6BD0" w:rsidP="00C9235F">
      <w:pPr>
        <w:numPr>
          <w:ilvl w:val="2"/>
          <w:numId w:val="9"/>
        </w:numPr>
        <w:tabs>
          <w:tab w:val="clear" w:pos="2160"/>
          <w:tab w:val="num" w:pos="1418"/>
        </w:tabs>
        <w:spacing w:before="0" w:beforeAutospacing="0"/>
        <w:ind w:left="1418" w:hanging="425"/>
        <w:jc w:val="both"/>
        <w:rPr>
          <w:color w:val="002060"/>
          <w:sz w:val="24"/>
          <w:szCs w:val="28"/>
        </w:rPr>
      </w:pPr>
      <w:proofErr w:type="gramStart"/>
      <w:r w:rsidRPr="00292421">
        <w:rPr>
          <w:color w:val="002060"/>
          <w:sz w:val="24"/>
          <w:szCs w:val="28"/>
        </w:rPr>
        <w:t>remettre</w:t>
      </w:r>
      <w:proofErr w:type="gramEnd"/>
      <w:r w:rsidRPr="00292421">
        <w:rPr>
          <w:color w:val="002060"/>
          <w:sz w:val="24"/>
          <w:szCs w:val="28"/>
        </w:rPr>
        <w:t xml:space="preserve"> </w:t>
      </w:r>
      <w:r w:rsidR="00EF32B9" w:rsidRPr="00292421">
        <w:rPr>
          <w:b/>
          <w:color w:val="FF0000"/>
          <w:sz w:val="24"/>
          <w:szCs w:val="28"/>
        </w:rPr>
        <w:t>immédiatement</w:t>
      </w:r>
      <w:r w:rsidR="00EF32B9" w:rsidRPr="00292421">
        <w:rPr>
          <w:color w:val="FF0000"/>
          <w:sz w:val="24"/>
          <w:szCs w:val="28"/>
        </w:rPr>
        <w:t xml:space="preserve"> </w:t>
      </w:r>
      <w:r w:rsidRPr="00292421">
        <w:rPr>
          <w:color w:val="002060"/>
          <w:sz w:val="24"/>
          <w:szCs w:val="28"/>
        </w:rPr>
        <w:t>en état de marche (réparer et non changer)</w:t>
      </w:r>
    </w:p>
    <w:p w14:paraId="28DCBC0E" w14:textId="77777777" w:rsidR="009C6BD0" w:rsidRPr="00292421" w:rsidRDefault="009C6BD0" w:rsidP="00C9235F">
      <w:pPr>
        <w:numPr>
          <w:ilvl w:val="2"/>
          <w:numId w:val="9"/>
        </w:numPr>
        <w:tabs>
          <w:tab w:val="clear" w:pos="2160"/>
          <w:tab w:val="num" w:pos="1418"/>
        </w:tabs>
        <w:spacing w:after="240" w:afterAutospacing="0"/>
        <w:ind w:left="1418" w:hanging="425"/>
        <w:rPr>
          <w:color w:val="002060"/>
          <w:sz w:val="24"/>
          <w:szCs w:val="28"/>
        </w:rPr>
      </w:pPr>
      <w:r w:rsidRPr="00292421">
        <w:rPr>
          <w:color w:val="002060"/>
          <w:sz w:val="24"/>
          <w:szCs w:val="28"/>
        </w:rPr>
        <w:t>Ou résoudre une situation d’urgence</w:t>
      </w:r>
    </w:p>
    <w:p w14:paraId="37272F57" w14:textId="77777777" w:rsidR="009C6BD0" w:rsidRPr="00292421" w:rsidRDefault="009C6BD0" w:rsidP="009C6BD0">
      <w:pPr>
        <w:spacing w:before="0" w:beforeAutospacing="0" w:after="0" w:afterAutospacing="0"/>
        <w:ind w:left="993"/>
        <w:rPr>
          <w:color w:val="002060"/>
          <w:sz w:val="24"/>
          <w:szCs w:val="28"/>
        </w:rPr>
      </w:pPr>
      <w:r w:rsidRPr="00292421">
        <w:rPr>
          <w:color w:val="002060"/>
          <w:sz w:val="24"/>
          <w:szCs w:val="28"/>
        </w:rPr>
        <w:t>Le devis ne doit pas dépasser 500 à 800 €</w:t>
      </w:r>
      <w:r w:rsidR="00EF32B9" w:rsidRPr="00292421">
        <w:rPr>
          <w:color w:val="002060"/>
          <w:sz w:val="24"/>
          <w:szCs w:val="28"/>
        </w:rPr>
        <w:t>.</w:t>
      </w:r>
    </w:p>
    <w:p w14:paraId="754FF6AB" w14:textId="77777777" w:rsidR="00EF32B9" w:rsidRPr="00292421" w:rsidRDefault="00EF32B9" w:rsidP="009C6BD0">
      <w:pPr>
        <w:spacing w:before="0" w:beforeAutospacing="0" w:after="0" w:afterAutospacing="0"/>
        <w:ind w:left="993"/>
        <w:rPr>
          <w:color w:val="002060"/>
          <w:sz w:val="24"/>
          <w:szCs w:val="28"/>
        </w:rPr>
      </w:pPr>
    </w:p>
    <w:p w14:paraId="17B6E4B3" w14:textId="77777777" w:rsidR="009C6BD0" w:rsidRPr="00292421" w:rsidRDefault="009C6BD0" w:rsidP="00D83005">
      <w:pPr>
        <w:spacing w:before="0" w:beforeAutospacing="0"/>
        <w:ind w:left="993"/>
        <w:jc w:val="both"/>
        <w:rPr>
          <w:b/>
          <w:color w:val="00B050"/>
          <w:sz w:val="24"/>
          <w:szCs w:val="28"/>
        </w:rPr>
      </w:pPr>
      <w:r w:rsidRPr="00292421">
        <w:rPr>
          <w:b/>
          <w:color w:val="00B050"/>
          <w:sz w:val="24"/>
          <w:szCs w:val="28"/>
        </w:rPr>
        <w:t>Vous pouvez signer la mention « je demande l’intervention en urgence et immédiate »</w:t>
      </w:r>
      <w:r w:rsidR="00EF32B9" w:rsidRPr="00292421">
        <w:rPr>
          <w:b/>
          <w:color w:val="00B050"/>
          <w:sz w:val="24"/>
          <w:szCs w:val="28"/>
        </w:rPr>
        <w:t>.</w:t>
      </w:r>
    </w:p>
    <w:p w14:paraId="5E707421" w14:textId="77777777" w:rsidR="00EF32B9" w:rsidRPr="00292421" w:rsidRDefault="00EF32B9" w:rsidP="009C6BD0">
      <w:pPr>
        <w:spacing w:before="0" w:beforeAutospacing="0"/>
        <w:ind w:left="993"/>
        <w:rPr>
          <w:color w:val="002060"/>
          <w:sz w:val="24"/>
          <w:szCs w:val="28"/>
        </w:rPr>
      </w:pPr>
    </w:p>
    <w:p w14:paraId="1B23EC4F" w14:textId="77777777" w:rsidR="009C6BD0" w:rsidRPr="00292421" w:rsidRDefault="00EF32B9" w:rsidP="00C9235F">
      <w:pPr>
        <w:numPr>
          <w:ilvl w:val="0"/>
          <w:numId w:val="5"/>
        </w:numPr>
        <w:tabs>
          <w:tab w:val="clear" w:pos="2992"/>
          <w:tab w:val="num" w:pos="1985"/>
        </w:tabs>
        <w:spacing w:after="240" w:afterAutospacing="0"/>
        <w:ind w:left="993" w:hanging="284"/>
        <w:rPr>
          <w:b/>
          <w:color w:val="002060"/>
          <w:sz w:val="24"/>
          <w:szCs w:val="28"/>
        </w:rPr>
      </w:pPr>
      <w:r w:rsidRPr="00292421">
        <w:rPr>
          <w:b/>
          <w:color w:val="002060"/>
          <w:sz w:val="24"/>
          <w:szCs w:val="28"/>
        </w:rPr>
        <w:t>Les t</w:t>
      </w:r>
      <w:r w:rsidR="009C6BD0" w:rsidRPr="00292421">
        <w:rPr>
          <w:b/>
          <w:color w:val="002060"/>
          <w:sz w:val="24"/>
          <w:szCs w:val="28"/>
        </w:rPr>
        <w:t>ravaux</w:t>
      </w:r>
      <w:r w:rsidRPr="00292421">
        <w:rPr>
          <w:b/>
          <w:color w:val="002060"/>
          <w:sz w:val="24"/>
          <w:szCs w:val="28"/>
        </w:rPr>
        <w:t>, ce qui les caractérisent :</w:t>
      </w:r>
    </w:p>
    <w:p w14:paraId="4C2D4FC4" w14:textId="77777777" w:rsidR="009C6BD0" w:rsidRPr="00292421" w:rsidRDefault="009C6BD0" w:rsidP="00C9235F">
      <w:pPr>
        <w:numPr>
          <w:ilvl w:val="2"/>
          <w:numId w:val="9"/>
        </w:numPr>
        <w:tabs>
          <w:tab w:val="clear" w:pos="2160"/>
          <w:tab w:val="num" w:pos="1418"/>
        </w:tabs>
        <w:spacing w:before="0" w:beforeAutospacing="0"/>
        <w:ind w:left="1418" w:hanging="425"/>
        <w:jc w:val="both"/>
        <w:rPr>
          <w:color w:val="002060"/>
          <w:sz w:val="24"/>
          <w:szCs w:val="28"/>
        </w:rPr>
      </w:pPr>
      <w:r w:rsidRPr="00292421">
        <w:rPr>
          <w:color w:val="002060"/>
          <w:sz w:val="24"/>
          <w:szCs w:val="28"/>
        </w:rPr>
        <w:t>Il n’y a pas de caractère d’extrême urgence (intervention à partir du lendemain)</w:t>
      </w:r>
    </w:p>
    <w:p w14:paraId="0159ED78" w14:textId="77777777" w:rsidR="009C6BD0" w:rsidRPr="00292421" w:rsidRDefault="009C6BD0" w:rsidP="00C9235F">
      <w:pPr>
        <w:numPr>
          <w:ilvl w:val="2"/>
          <w:numId w:val="9"/>
        </w:numPr>
        <w:tabs>
          <w:tab w:val="clear" w:pos="2160"/>
          <w:tab w:val="num" w:pos="1418"/>
        </w:tabs>
        <w:spacing w:before="0" w:beforeAutospacing="0"/>
        <w:ind w:left="1418" w:hanging="425"/>
        <w:jc w:val="both"/>
        <w:rPr>
          <w:color w:val="002060"/>
          <w:sz w:val="24"/>
          <w:szCs w:val="28"/>
        </w:rPr>
      </w:pPr>
      <w:r w:rsidRPr="00292421">
        <w:rPr>
          <w:color w:val="002060"/>
          <w:sz w:val="24"/>
          <w:szCs w:val="28"/>
        </w:rPr>
        <w:t>Les travaux peuvent être plus importants</w:t>
      </w:r>
    </w:p>
    <w:p w14:paraId="71F7D135" w14:textId="77777777" w:rsidR="009C6BD0" w:rsidRPr="00292421" w:rsidRDefault="009C6BD0" w:rsidP="00C9235F">
      <w:pPr>
        <w:numPr>
          <w:ilvl w:val="2"/>
          <w:numId w:val="9"/>
        </w:numPr>
        <w:tabs>
          <w:tab w:val="clear" w:pos="2160"/>
          <w:tab w:val="num" w:pos="1418"/>
        </w:tabs>
        <w:spacing w:before="0" w:beforeAutospacing="0"/>
        <w:ind w:left="1418" w:hanging="425"/>
        <w:jc w:val="both"/>
        <w:rPr>
          <w:color w:val="002060"/>
          <w:sz w:val="24"/>
          <w:szCs w:val="28"/>
        </w:rPr>
      </w:pPr>
      <w:r w:rsidRPr="00292421">
        <w:rPr>
          <w:color w:val="002060"/>
          <w:sz w:val="24"/>
          <w:szCs w:val="28"/>
        </w:rPr>
        <w:t xml:space="preserve">Demander un devis spécifique, </w:t>
      </w:r>
    </w:p>
    <w:p w14:paraId="4B21DC6F" w14:textId="77777777" w:rsidR="009C6BD0" w:rsidRPr="00292421" w:rsidRDefault="009C6BD0" w:rsidP="00C9235F">
      <w:pPr>
        <w:numPr>
          <w:ilvl w:val="2"/>
          <w:numId w:val="9"/>
        </w:numPr>
        <w:tabs>
          <w:tab w:val="clear" w:pos="2160"/>
          <w:tab w:val="num" w:pos="1418"/>
        </w:tabs>
        <w:spacing w:before="0" w:beforeAutospacing="0"/>
        <w:ind w:left="1418" w:hanging="425"/>
        <w:jc w:val="both"/>
        <w:rPr>
          <w:color w:val="002060"/>
          <w:sz w:val="24"/>
          <w:szCs w:val="28"/>
        </w:rPr>
      </w:pPr>
      <w:r w:rsidRPr="00292421">
        <w:rPr>
          <w:color w:val="002060"/>
          <w:sz w:val="24"/>
          <w:szCs w:val="28"/>
        </w:rPr>
        <w:t xml:space="preserve">Signer si vous êtes d’accord mais </w:t>
      </w:r>
      <w:r w:rsidRPr="00292421">
        <w:rPr>
          <w:b/>
          <w:color w:val="FF0000"/>
          <w:sz w:val="24"/>
          <w:szCs w:val="28"/>
        </w:rPr>
        <w:t>NE SIGNEZ PAS</w:t>
      </w:r>
      <w:r w:rsidRPr="00292421">
        <w:rPr>
          <w:color w:val="002060"/>
          <w:sz w:val="24"/>
          <w:szCs w:val="28"/>
        </w:rPr>
        <w:t xml:space="preserve"> la mention « je demande l’intervention en urgence et immédiate »</w:t>
      </w:r>
    </w:p>
    <w:p w14:paraId="6D126F34" w14:textId="77777777" w:rsidR="009C6BD0" w:rsidRPr="00292421" w:rsidRDefault="009C6BD0" w:rsidP="00C9235F">
      <w:pPr>
        <w:numPr>
          <w:ilvl w:val="2"/>
          <w:numId w:val="9"/>
        </w:numPr>
        <w:tabs>
          <w:tab w:val="clear" w:pos="2160"/>
          <w:tab w:val="num" w:pos="1418"/>
        </w:tabs>
        <w:spacing w:before="0" w:beforeAutospacing="0"/>
        <w:ind w:left="1418" w:hanging="425"/>
        <w:jc w:val="both"/>
        <w:rPr>
          <w:color w:val="002060"/>
          <w:sz w:val="24"/>
          <w:szCs w:val="28"/>
        </w:rPr>
      </w:pPr>
      <w:r w:rsidRPr="00292421">
        <w:rPr>
          <w:color w:val="002060"/>
          <w:sz w:val="24"/>
          <w:szCs w:val="28"/>
        </w:rPr>
        <w:t>Utiliser votre droit à rétractation si besoin</w:t>
      </w:r>
      <w:r w:rsidR="00EF32B9" w:rsidRPr="00292421">
        <w:rPr>
          <w:color w:val="002060"/>
          <w:sz w:val="24"/>
          <w:szCs w:val="28"/>
        </w:rPr>
        <w:t xml:space="preserve"> (voir ci-après)</w:t>
      </w:r>
    </w:p>
    <w:p w14:paraId="774118C5" w14:textId="77777777" w:rsidR="009C6BD0" w:rsidRPr="00292421" w:rsidRDefault="009C6BD0" w:rsidP="00C9235F">
      <w:pPr>
        <w:numPr>
          <w:ilvl w:val="2"/>
          <w:numId w:val="9"/>
        </w:numPr>
        <w:tabs>
          <w:tab w:val="clear" w:pos="2160"/>
          <w:tab w:val="num" w:pos="1418"/>
        </w:tabs>
        <w:spacing w:before="0" w:beforeAutospacing="0"/>
        <w:ind w:left="1418" w:hanging="425"/>
        <w:jc w:val="both"/>
        <w:rPr>
          <w:b/>
          <w:color w:val="002060"/>
          <w:sz w:val="24"/>
          <w:szCs w:val="28"/>
        </w:rPr>
      </w:pPr>
      <w:r w:rsidRPr="00292421">
        <w:rPr>
          <w:b/>
          <w:color w:val="FF0000"/>
          <w:sz w:val="24"/>
          <w:szCs w:val="28"/>
        </w:rPr>
        <w:t xml:space="preserve">NE RIEN PAYER IMMEDIATEMENT </w:t>
      </w:r>
    </w:p>
    <w:p w14:paraId="17603993" w14:textId="77777777" w:rsidR="004D0DE4" w:rsidRDefault="004D0DE4" w:rsidP="005E5052">
      <w:pPr>
        <w:ind w:left="426"/>
        <w:rPr>
          <w:rFonts w:ascii="Arial Black" w:hAnsi="Arial Black"/>
          <w:bCs/>
          <w:color w:val="002060"/>
        </w:rPr>
      </w:pPr>
    </w:p>
    <w:p w14:paraId="618D878E" w14:textId="77777777" w:rsidR="00E604CB" w:rsidRPr="006E603A" w:rsidRDefault="00E604CB" w:rsidP="005E5052">
      <w:pPr>
        <w:ind w:left="426"/>
        <w:rPr>
          <w:rFonts w:ascii="Arial Black" w:hAnsi="Arial Black"/>
          <w:color w:val="002060"/>
        </w:rPr>
      </w:pPr>
      <w:r w:rsidRPr="006E603A">
        <w:rPr>
          <w:rFonts w:ascii="Arial Black" w:hAnsi="Arial Black"/>
          <w:bCs/>
          <w:color w:val="002060"/>
        </w:rPr>
        <w:t>Rappel</w:t>
      </w:r>
      <w:r w:rsidR="00613750">
        <w:rPr>
          <w:rFonts w:ascii="Arial Black" w:hAnsi="Arial Black"/>
          <w:bCs/>
          <w:color w:val="002060"/>
        </w:rPr>
        <w:t>s :</w:t>
      </w:r>
      <w:r w:rsidRPr="006E603A">
        <w:rPr>
          <w:rFonts w:ascii="Arial Black" w:hAnsi="Arial Black"/>
          <w:bCs/>
          <w:color w:val="002060"/>
        </w:rPr>
        <w:t xml:space="preserve"> </w:t>
      </w:r>
    </w:p>
    <w:p w14:paraId="0D96338C" w14:textId="77777777" w:rsidR="00E604CB" w:rsidRPr="00292421" w:rsidRDefault="00524011" w:rsidP="00C9235F">
      <w:pPr>
        <w:numPr>
          <w:ilvl w:val="1"/>
          <w:numId w:val="4"/>
        </w:numPr>
        <w:rPr>
          <w:color w:val="002060"/>
          <w:sz w:val="24"/>
          <w:szCs w:val="28"/>
        </w:rPr>
      </w:pPr>
      <w:r w:rsidRPr="00292421">
        <w:rPr>
          <w:color w:val="002060"/>
          <w:sz w:val="24"/>
          <w:szCs w:val="28"/>
        </w:rPr>
        <w:t xml:space="preserve">Une signature vous engage </w:t>
      </w:r>
    </w:p>
    <w:p w14:paraId="564436FC" w14:textId="77777777" w:rsidR="00E604CB" w:rsidRPr="00292421" w:rsidRDefault="00524011" w:rsidP="00C9235F">
      <w:pPr>
        <w:numPr>
          <w:ilvl w:val="1"/>
          <w:numId w:val="4"/>
        </w:numPr>
        <w:rPr>
          <w:color w:val="002060"/>
          <w:sz w:val="24"/>
          <w:szCs w:val="28"/>
        </w:rPr>
      </w:pPr>
      <w:r w:rsidRPr="00292421">
        <w:rPr>
          <w:color w:val="002060"/>
          <w:sz w:val="24"/>
          <w:szCs w:val="28"/>
        </w:rPr>
        <w:t xml:space="preserve">Un acompte est compris entre 30 et 40 % du total </w:t>
      </w:r>
    </w:p>
    <w:p w14:paraId="11FE3312" w14:textId="77777777" w:rsidR="00E604CB" w:rsidRPr="00292421" w:rsidRDefault="00613750" w:rsidP="00C9235F">
      <w:pPr>
        <w:numPr>
          <w:ilvl w:val="1"/>
          <w:numId w:val="4"/>
        </w:numPr>
        <w:rPr>
          <w:color w:val="002060"/>
          <w:sz w:val="24"/>
          <w:szCs w:val="28"/>
        </w:rPr>
      </w:pPr>
      <w:r w:rsidRPr="00292421">
        <w:rPr>
          <w:color w:val="002060"/>
          <w:sz w:val="24"/>
          <w:szCs w:val="28"/>
        </w:rPr>
        <w:t>Régler</w:t>
      </w:r>
      <w:r w:rsidR="00524011" w:rsidRPr="00292421">
        <w:rPr>
          <w:color w:val="002060"/>
          <w:sz w:val="24"/>
          <w:szCs w:val="28"/>
        </w:rPr>
        <w:t xml:space="preserve"> de préférence par chèque </w:t>
      </w:r>
    </w:p>
    <w:p w14:paraId="5FFA04FD" w14:textId="77777777" w:rsidR="00E604CB" w:rsidRPr="00292421" w:rsidRDefault="00524011" w:rsidP="00C9235F">
      <w:pPr>
        <w:numPr>
          <w:ilvl w:val="1"/>
          <w:numId w:val="4"/>
        </w:numPr>
        <w:rPr>
          <w:color w:val="002060"/>
          <w:sz w:val="24"/>
          <w:szCs w:val="28"/>
        </w:rPr>
      </w:pPr>
      <w:r w:rsidRPr="00292421">
        <w:rPr>
          <w:color w:val="002060"/>
          <w:sz w:val="24"/>
          <w:szCs w:val="28"/>
        </w:rPr>
        <w:t>Le délit d’abus de faiblesse est difficile à prouver</w:t>
      </w:r>
    </w:p>
    <w:p w14:paraId="159E5ABE" w14:textId="77777777" w:rsidR="00091BDB" w:rsidRPr="00292421" w:rsidRDefault="00524011" w:rsidP="00C9235F">
      <w:pPr>
        <w:numPr>
          <w:ilvl w:val="1"/>
          <w:numId w:val="4"/>
        </w:numPr>
        <w:rPr>
          <w:color w:val="002060"/>
          <w:sz w:val="24"/>
          <w:szCs w:val="28"/>
        </w:rPr>
      </w:pPr>
      <w:r w:rsidRPr="00292421">
        <w:rPr>
          <w:color w:val="002060"/>
          <w:sz w:val="24"/>
          <w:szCs w:val="28"/>
        </w:rPr>
        <w:t xml:space="preserve">Pas de fausse déclaration à la police ou à votre assurance </w:t>
      </w:r>
    </w:p>
    <w:p w14:paraId="770BF606" w14:textId="77777777" w:rsidR="00613750" w:rsidRDefault="00613750">
      <w:pPr>
        <w:rPr>
          <w:color w:val="002060"/>
        </w:rPr>
      </w:pPr>
      <w:r>
        <w:rPr>
          <w:color w:val="002060"/>
        </w:rPr>
        <w:br w:type="page"/>
      </w:r>
    </w:p>
    <w:p w14:paraId="37A143C3" w14:textId="77777777" w:rsidR="001C401D" w:rsidRPr="001C401D" w:rsidRDefault="001C401D" w:rsidP="00C9235F">
      <w:pPr>
        <w:pStyle w:val="Paragraphedeliste"/>
        <w:numPr>
          <w:ilvl w:val="0"/>
          <w:numId w:val="10"/>
        </w:numPr>
        <w:spacing w:before="0" w:beforeAutospacing="0" w:after="0" w:afterAutospacing="0"/>
        <w:ind w:left="0" w:firstLine="0"/>
        <w:contextualSpacing w:val="0"/>
        <w:jc w:val="both"/>
        <w:rPr>
          <w:rFonts w:ascii="Arial Black" w:hAnsi="Arial Black"/>
          <w:bCs/>
          <w:color w:val="002060"/>
          <w:sz w:val="24"/>
          <w:szCs w:val="24"/>
        </w:rPr>
      </w:pPr>
      <w:r w:rsidRPr="001C401D">
        <w:rPr>
          <w:rFonts w:ascii="Arial Black" w:hAnsi="Arial Black"/>
          <w:b/>
          <w:bCs/>
          <w:color w:val="002060"/>
          <w:sz w:val="24"/>
          <w:szCs w:val="24"/>
        </w:rPr>
        <w:lastRenderedPageBreak/>
        <w:t>Les sollicitations commerciales et frauduleuses</w:t>
      </w:r>
    </w:p>
    <w:p w14:paraId="6DFCCEBD" w14:textId="449835EC" w:rsidR="001C401D" w:rsidRPr="001C401D" w:rsidRDefault="001C401D" w:rsidP="001C401D">
      <w:pPr>
        <w:spacing w:before="0" w:beforeAutospacing="0" w:after="0" w:afterAutospacing="0"/>
        <w:ind w:left="708"/>
        <w:jc w:val="both"/>
        <w:rPr>
          <w:rFonts w:ascii="Arial Black" w:hAnsi="Arial Black"/>
          <w:bCs/>
          <w:color w:val="002060"/>
          <w:sz w:val="24"/>
          <w:szCs w:val="24"/>
        </w:rPr>
      </w:pPr>
      <w:r w:rsidRPr="001C401D">
        <w:rPr>
          <w:rFonts w:ascii="Arial Black" w:hAnsi="Arial Black"/>
          <w:b/>
          <w:bCs/>
          <w:color w:val="002060"/>
          <w:sz w:val="24"/>
          <w:szCs w:val="24"/>
        </w:rPr>
        <w:t>Déjouer les pièges des arnaques à domicile</w:t>
      </w:r>
      <w:r>
        <w:rPr>
          <w:rFonts w:ascii="Arial Black" w:hAnsi="Arial Black"/>
          <w:bCs/>
          <w:color w:val="002060"/>
          <w:sz w:val="24"/>
          <w:szCs w:val="24"/>
        </w:rPr>
        <w:t xml:space="preserve"> </w:t>
      </w:r>
      <w:r w:rsidRPr="001C401D">
        <w:rPr>
          <w:rFonts w:ascii="Arial Black" w:hAnsi="Arial Black"/>
          <w:b/>
          <w:bCs/>
          <w:color w:val="002060"/>
          <w:sz w:val="24"/>
          <w:szCs w:val="24"/>
        </w:rPr>
        <w:t>sous toutes leurs formes</w:t>
      </w:r>
    </w:p>
    <w:p w14:paraId="3236C3BE" w14:textId="77777777" w:rsidR="001C401D" w:rsidRPr="001C401D" w:rsidRDefault="001C401D" w:rsidP="001C401D">
      <w:pPr>
        <w:spacing w:before="0" w:beforeAutospacing="0" w:after="0" w:afterAutospacing="0"/>
        <w:jc w:val="both"/>
        <w:rPr>
          <w:rFonts w:ascii="Arial Black" w:hAnsi="Arial Black"/>
          <w:bCs/>
          <w:color w:val="002060"/>
          <w:sz w:val="24"/>
          <w:szCs w:val="24"/>
        </w:rPr>
      </w:pPr>
    </w:p>
    <w:p w14:paraId="4FEED0AE" w14:textId="5555C521" w:rsidR="001C401D" w:rsidRPr="00292421" w:rsidRDefault="001C401D" w:rsidP="001C401D">
      <w:pPr>
        <w:ind w:left="426"/>
        <w:jc w:val="both"/>
        <w:rPr>
          <w:bCs/>
          <w:color w:val="002060"/>
          <w:sz w:val="24"/>
          <w:szCs w:val="28"/>
        </w:rPr>
      </w:pPr>
      <w:r w:rsidRPr="00292421">
        <w:rPr>
          <w:bCs/>
          <w:color w:val="002060"/>
          <w:sz w:val="24"/>
          <w:szCs w:val="28"/>
        </w:rPr>
        <w:t>Les moyens de sollicitations sont multiples : porte à porte,</w:t>
      </w:r>
      <w:r w:rsidRPr="001C401D">
        <w:rPr>
          <w:bCs/>
          <w:color w:val="002060"/>
          <w:sz w:val="24"/>
          <w:szCs w:val="28"/>
        </w:rPr>
        <w:t xml:space="preserve"> </w:t>
      </w:r>
      <w:r w:rsidRPr="00292421">
        <w:rPr>
          <w:bCs/>
          <w:color w:val="002060"/>
          <w:sz w:val="24"/>
          <w:szCs w:val="28"/>
        </w:rPr>
        <w:t>téléphone</w:t>
      </w:r>
      <w:r>
        <w:rPr>
          <w:bCs/>
          <w:color w:val="002060"/>
          <w:sz w:val="24"/>
          <w:szCs w:val="28"/>
        </w:rPr>
        <w:t>,</w:t>
      </w:r>
      <w:r w:rsidRPr="00292421">
        <w:rPr>
          <w:bCs/>
          <w:color w:val="002060"/>
          <w:sz w:val="24"/>
          <w:szCs w:val="28"/>
        </w:rPr>
        <w:t xml:space="preserve"> courriels, sites internet trompeurs, SMS, téléphones </w:t>
      </w:r>
      <w:proofErr w:type="gramStart"/>
      <w:r w:rsidRPr="00292421">
        <w:rPr>
          <w:bCs/>
          <w:color w:val="002060"/>
          <w:sz w:val="24"/>
          <w:szCs w:val="28"/>
        </w:rPr>
        <w:t xml:space="preserve">surtaxés, </w:t>
      </w:r>
      <w:r>
        <w:rPr>
          <w:bCs/>
          <w:color w:val="002060"/>
          <w:sz w:val="24"/>
          <w:szCs w:val="28"/>
        </w:rPr>
        <w:t xml:space="preserve"> faux</w:t>
      </w:r>
      <w:proofErr w:type="gramEnd"/>
      <w:r>
        <w:rPr>
          <w:bCs/>
          <w:color w:val="002060"/>
          <w:sz w:val="24"/>
          <w:szCs w:val="28"/>
        </w:rPr>
        <w:t xml:space="preserve"> QR code, </w:t>
      </w:r>
      <w:r w:rsidRPr="00292421">
        <w:rPr>
          <w:bCs/>
          <w:color w:val="002060"/>
          <w:sz w:val="24"/>
          <w:szCs w:val="28"/>
        </w:rPr>
        <w:t>cyberattaques….</w:t>
      </w:r>
    </w:p>
    <w:p w14:paraId="5E56F3C4" w14:textId="640C517C" w:rsidR="00FC5AE0" w:rsidRDefault="001C401D" w:rsidP="001C401D">
      <w:pPr>
        <w:ind w:left="426"/>
        <w:jc w:val="both"/>
        <w:rPr>
          <w:bCs/>
          <w:color w:val="002060"/>
          <w:sz w:val="24"/>
          <w:szCs w:val="28"/>
        </w:rPr>
      </w:pPr>
      <w:r>
        <w:rPr>
          <w:bCs/>
          <w:color w:val="002060"/>
          <w:sz w:val="24"/>
          <w:szCs w:val="28"/>
        </w:rPr>
        <w:t>L</w:t>
      </w:r>
      <w:r w:rsidR="00FC5AE0" w:rsidRPr="00292421">
        <w:rPr>
          <w:bCs/>
          <w:color w:val="002060"/>
          <w:sz w:val="24"/>
          <w:szCs w:val="28"/>
        </w:rPr>
        <w:t>es entreprises de démarchage travaillent pour des donneurs d’ordre qui payent à prix fort le rendez-vous obtenu, la commande passée, les renseignements obtenus.</w:t>
      </w:r>
      <w:r>
        <w:rPr>
          <w:bCs/>
          <w:color w:val="002060"/>
          <w:sz w:val="24"/>
          <w:szCs w:val="28"/>
        </w:rPr>
        <w:t xml:space="preserve"> </w:t>
      </w:r>
      <w:r w:rsidR="00FC5AE0" w:rsidRPr="00292421">
        <w:rPr>
          <w:bCs/>
          <w:color w:val="002060"/>
          <w:sz w:val="24"/>
          <w:szCs w:val="28"/>
        </w:rPr>
        <w:t>En préambule, ils vérifient votre nom, votre adresse, si vous êtes bien propriétaire, votre âge, etc…informations précieuses.</w:t>
      </w:r>
    </w:p>
    <w:p w14:paraId="386E56B6" w14:textId="02D7FF52" w:rsidR="001C401D" w:rsidRPr="00292421" w:rsidRDefault="001C401D" w:rsidP="001C401D">
      <w:pPr>
        <w:ind w:left="426"/>
        <w:jc w:val="both"/>
        <w:rPr>
          <w:bCs/>
          <w:color w:val="002060"/>
          <w:sz w:val="24"/>
          <w:szCs w:val="28"/>
        </w:rPr>
      </w:pPr>
      <w:r>
        <w:rPr>
          <w:bCs/>
          <w:color w:val="002060"/>
          <w:sz w:val="24"/>
          <w:szCs w:val="28"/>
        </w:rPr>
        <w:t>A ces sollicitations commerciales s’ajoutent des personnes malinten</w:t>
      </w:r>
      <w:r w:rsidR="00926BD5">
        <w:rPr>
          <w:bCs/>
          <w:color w:val="002060"/>
          <w:sz w:val="24"/>
          <w:szCs w:val="28"/>
        </w:rPr>
        <w:t>tionnées qui masquent leur identité. Ils n’ont qu’un objectif vous faire peur pour vous soutirer de l’argent. Ils réussissent à récupérer vos informations personnelles et vous mettent ainsi en confiance.</w:t>
      </w:r>
    </w:p>
    <w:p w14:paraId="532D0220" w14:textId="77777777" w:rsidR="00207B1D" w:rsidRPr="00292421" w:rsidRDefault="00207B1D" w:rsidP="008623FA">
      <w:pPr>
        <w:spacing w:before="0" w:beforeAutospacing="0" w:after="0" w:afterAutospacing="0"/>
        <w:ind w:left="720"/>
        <w:rPr>
          <w:color w:val="002060"/>
          <w:sz w:val="20"/>
        </w:rPr>
      </w:pPr>
    </w:p>
    <w:p w14:paraId="00B77340" w14:textId="77777777" w:rsidR="00601306" w:rsidRDefault="009040FF" w:rsidP="0027449C">
      <w:pPr>
        <w:spacing w:after="0" w:afterAutospacing="0"/>
        <w:ind w:left="360"/>
        <w:rPr>
          <w:rFonts w:ascii="Arial Black" w:hAnsi="Arial Black"/>
          <w:b/>
          <w:bCs/>
          <w:color w:val="002060"/>
        </w:rPr>
      </w:pPr>
      <w:r>
        <w:rPr>
          <w:rFonts w:ascii="Arial Black" w:hAnsi="Arial Black"/>
          <w:b/>
          <w:bCs/>
          <w:color w:val="002060"/>
        </w:rPr>
        <w:t>Alors q</w:t>
      </w:r>
      <w:r w:rsidR="00601306" w:rsidRPr="00601306">
        <w:rPr>
          <w:rFonts w:ascii="Arial Black" w:hAnsi="Arial Black"/>
          <w:b/>
          <w:bCs/>
          <w:color w:val="002060"/>
        </w:rPr>
        <w:t>uelles parades face à ce flot de sollicitations ?</w:t>
      </w:r>
    </w:p>
    <w:p w14:paraId="4C14A0C1" w14:textId="1099FD79" w:rsidR="00DB635E" w:rsidRPr="00DB635E" w:rsidRDefault="00DB635E" w:rsidP="00C9235F">
      <w:pPr>
        <w:pStyle w:val="Paragraphedeliste"/>
        <w:numPr>
          <w:ilvl w:val="0"/>
          <w:numId w:val="19"/>
        </w:numPr>
        <w:spacing w:after="0" w:afterAutospacing="0"/>
        <w:ind w:left="709"/>
        <w:jc w:val="both"/>
        <w:rPr>
          <w:rFonts w:ascii="Arial Black" w:hAnsi="Arial Black"/>
          <w:b/>
          <w:bCs/>
          <w:color w:val="002060"/>
        </w:rPr>
      </w:pPr>
      <w:r w:rsidRPr="00DB635E">
        <w:rPr>
          <w:rFonts w:ascii="Arial Black" w:hAnsi="Arial Black"/>
          <w:b/>
          <w:bCs/>
          <w:color w:val="002060"/>
        </w:rPr>
        <w:t>Le démarchage à domicile</w:t>
      </w:r>
    </w:p>
    <w:p w14:paraId="465B5324" w14:textId="08CD6E7F" w:rsidR="00926BD5" w:rsidRPr="00926BD5" w:rsidRDefault="00926BD5" w:rsidP="00926BD5">
      <w:pPr>
        <w:spacing w:after="0" w:afterAutospacing="0"/>
        <w:ind w:left="360"/>
        <w:jc w:val="both"/>
        <w:rPr>
          <w:bCs/>
          <w:color w:val="002060"/>
          <w:sz w:val="24"/>
          <w:szCs w:val="28"/>
        </w:rPr>
      </w:pPr>
      <w:r w:rsidRPr="00926BD5">
        <w:rPr>
          <w:bCs/>
          <w:color w:val="002060"/>
          <w:sz w:val="24"/>
          <w:szCs w:val="28"/>
        </w:rPr>
        <w:t>Ne répondez à aucune sollicitation. Une entreprise sérieuse ne viendra pas vous démarcher à domicile.</w:t>
      </w:r>
    </w:p>
    <w:p w14:paraId="389172BB" w14:textId="6A1B734F" w:rsidR="00926BD5" w:rsidRPr="00926BD5" w:rsidRDefault="00926BD5" w:rsidP="00926BD5">
      <w:pPr>
        <w:spacing w:after="0" w:afterAutospacing="0"/>
        <w:ind w:left="360"/>
        <w:jc w:val="both"/>
        <w:rPr>
          <w:bCs/>
          <w:color w:val="002060"/>
          <w:sz w:val="24"/>
          <w:szCs w:val="28"/>
        </w:rPr>
      </w:pPr>
      <w:r w:rsidRPr="00926BD5">
        <w:rPr>
          <w:bCs/>
          <w:color w:val="002060"/>
          <w:sz w:val="24"/>
          <w:szCs w:val="28"/>
        </w:rPr>
        <w:t>Aucune administration n’exige des travaux liés à la rénovation énergétique. Et une entreprise ne peut se prévaloir d’intervenir au nom d’une administration.</w:t>
      </w:r>
    </w:p>
    <w:p w14:paraId="3EEB43EE" w14:textId="0898FA97" w:rsidR="00926BD5" w:rsidRDefault="00926BD5" w:rsidP="006B2161">
      <w:pPr>
        <w:spacing w:after="0" w:afterAutospacing="0"/>
        <w:ind w:left="360"/>
        <w:jc w:val="both"/>
        <w:rPr>
          <w:bCs/>
          <w:color w:val="002060"/>
          <w:sz w:val="24"/>
          <w:szCs w:val="28"/>
        </w:rPr>
      </w:pPr>
      <w:r w:rsidRPr="00926BD5">
        <w:rPr>
          <w:bCs/>
          <w:color w:val="002060"/>
          <w:sz w:val="24"/>
          <w:szCs w:val="28"/>
        </w:rPr>
        <w:t xml:space="preserve">Pour les fournisseurs Gaz ou électricité ne signer rien, ne fournissez pas de facture et refuser l'accès au compteur </w:t>
      </w:r>
    </w:p>
    <w:p w14:paraId="25790E10" w14:textId="77777777" w:rsidR="006B2161" w:rsidRPr="006B2161" w:rsidRDefault="006B2161" w:rsidP="006B2161">
      <w:pPr>
        <w:ind w:left="349"/>
        <w:rPr>
          <w:color w:val="002060"/>
          <w:sz w:val="24"/>
        </w:rPr>
      </w:pPr>
      <w:r w:rsidRPr="006B2161">
        <w:rPr>
          <w:color w:val="002060"/>
          <w:sz w:val="24"/>
        </w:rPr>
        <w:t>Apposer sur votre boite aux lettres l’autocollant « stop pub »</w:t>
      </w:r>
    </w:p>
    <w:p w14:paraId="37146BD1" w14:textId="77777777" w:rsidR="00926BD5" w:rsidRPr="00926BD5" w:rsidRDefault="00926BD5" w:rsidP="00926BD5">
      <w:pPr>
        <w:spacing w:after="0" w:afterAutospacing="0"/>
        <w:ind w:left="360"/>
        <w:rPr>
          <w:bCs/>
          <w:color w:val="002060"/>
          <w:sz w:val="24"/>
          <w:szCs w:val="28"/>
        </w:rPr>
      </w:pPr>
    </w:p>
    <w:p w14:paraId="1825FC2A" w14:textId="20D2A7EB" w:rsidR="00DB635E" w:rsidRDefault="00DB635E" w:rsidP="00C9235F">
      <w:pPr>
        <w:numPr>
          <w:ilvl w:val="0"/>
          <w:numId w:val="19"/>
        </w:numPr>
        <w:spacing w:after="0" w:afterAutospacing="0"/>
        <w:ind w:left="709"/>
        <w:rPr>
          <w:rFonts w:ascii="Arial Black" w:hAnsi="Arial Black"/>
          <w:b/>
          <w:bCs/>
          <w:color w:val="002060"/>
        </w:rPr>
      </w:pPr>
      <w:r w:rsidRPr="00DB635E">
        <w:rPr>
          <w:rFonts w:ascii="Arial Black" w:hAnsi="Arial Black"/>
          <w:b/>
          <w:bCs/>
          <w:color w:val="002060"/>
        </w:rPr>
        <w:t>Le démarchage par téléphone</w:t>
      </w:r>
    </w:p>
    <w:p w14:paraId="185A8581" w14:textId="0AE8ECBE" w:rsidR="00DB635E" w:rsidRPr="00DB635E" w:rsidRDefault="00DB635E" w:rsidP="00DB635E">
      <w:pPr>
        <w:spacing w:after="0" w:afterAutospacing="0"/>
        <w:ind w:left="349"/>
        <w:rPr>
          <w:color w:val="002060"/>
          <w:sz w:val="24"/>
          <w:szCs w:val="28"/>
        </w:rPr>
      </w:pPr>
      <w:r>
        <w:rPr>
          <w:color w:val="002060"/>
          <w:sz w:val="24"/>
          <w:szCs w:val="28"/>
        </w:rPr>
        <w:t>Les bons réflexes pour limiter ce flot d’appel :</w:t>
      </w:r>
    </w:p>
    <w:p w14:paraId="59475338" w14:textId="77777777" w:rsidR="00DB635E" w:rsidRDefault="00DB635E" w:rsidP="00C9235F">
      <w:pPr>
        <w:numPr>
          <w:ilvl w:val="0"/>
          <w:numId w:val="20"/>
        </w:numPr>
        <w:spacing w:before="0" w:beforeAutospacing="0" w:after="0" w:afterAutospacing="0"/>
        <w:jc w:val="both"/>
        <w:rPr>
          <w:color w:val="002060"/>
          <w:sz w:val="24"/>
          <w:szCs w:val="28"/>
        </w:rPr>
      </w:pPr>
      <w:r w:rsidRPr="00292421">
        <w:rPr>
          <w:color w:val="002060"/>
          <w:sz w:val="24"/>
          <w:szCs w:val="28"/>
        </w:rPr>
        <w:t>Vous ne connaissez pas le numéro, soit ne pas répondre soit demander à être désinscrit du fichier</w:t>
      </w:r>
    </w:p>
    <w:p w14:paraId="2EE2DD62" w14:textId="15369B10" w:rsidR="00DB635E" w:rsidRDefault="00DB635E" w:rsidP="00C9235F">
      <w:pPr>
        <w:numPr>
          <w:ilvl w:val="0"/>
          <w:numId w:val="20"/>
        </w:numPr>
        <w:spacing w:before="0" w:beforeAutospacing="0" w:after="0" w:afterAutospacing="0"/>
        <w:jc w:val="both"/>
        <w:rPr>
          <w:color w:val="002060"/>
          <w:sz w:val="24"/>
          <w:szCs w:val="28"/>
        </w:rPr>
      </w:pPr>
      <w:r>
        <w:rPr>
          <w:color w:val="002060"/>
          <w:sz w:val="24"/>
          <w:szCs w:val="28"/>
        </w:rPr>
        <w:t xml:space="preserve">Vous identifiez le numéro, </w:t>
      </w:r>
      <w:r w:rsidRPr="00DB635E">
        <w:rPr>
          <w:b/>
          <w:bCs/>
          <w:color w:val="FF0000"/>
          <w:sz w:val="24"/>
          <w:szCs w:val="28"/>
        </w:rPr>
        <w:t>attention</w:t>
      </w:r>
      <w:r>
        <w:rPr>
          <w:color w:val="002060"/>
          <w:sz w:val="24"/>
          <w:szCs w:val="28"/>
        </w:rPr>
        <w:t>, ce numéro est peut-être falsifié. Exemple le plus fréquent, le numéro de votre banque s’affiche et en fait c’est un faux conseiller qui vous appelle.</w:t>
      </w:r>
    </w:p>
    <w:p w14:paraId="56026BFA" w14:textId="67961AFB" w:rsidR="006B2161" w:rsidRPr="00292421" w:rsidRDefault="006B2161" w:rsidP="00C9235F">
      <w:pPr>
        <w:numPr>
          <w:ilvl w:val="0"/>
          <w:numId w:val="20"/>
        </w:numPr>
        <w:spacing w:before="0" w:beforeAutospacing="0" w:after="0" w:afterAutospacing="0"/>
        <w:jc w:val="both"/>
        <w:rPr>
          <w:color w:val="002060"/>
          <w:sz w:val="24"/>
          <w:szCs w:val="28"/>
        </w:rPr>
      </w:pPr>
      <w:r w:rsidRPr="006B2161">
        <w:rPr>
          <w:color w:val="002060"/>
          <w:sz w:val="24"/>
          <w:szCs w:val="28"/>
        </w:rPr>
        <w:t>L’arnaque via l’intelligence artificielle (IA),</w:t>
      </w:r>
      <w:r>
        <w:rPr>
          <w:color w:val="002060"/>
          <w:sz w:val="24"/>
          <w:szCs w:val="28"/>
        </w:rPr>
        <w:t xml:space="preserve"> </w:t>
      </w:r>
      <w:r w:rsidRPr="006B2161">
        <w:rPr>
          <w:b/>
          <w:bCs/>
          <w:color w:val="FF0000"/>
          <w:sz w:val="24"/>
          <w:szCs w:val="28"/>
        </w:rPr>
        <w:t>attention</w:t>
      </w:r>
      <w:r w:rsidRPr="006B2161">
        <w:rPr>
          <w:color w:val="FF0000"/>
          <w:sz w:val="24"/>
          <w:szCs w:val="28"/>
        </w:rPr>
        <w:t xml:space="preserve"> </w:t>
      </w:r>
      <w:r w:rsidRPr="006B2161">
        <w:rPr>
          <w:color w:val="002060"/>
          <w:sz w:val="24"/>
          <w:szCs w:val="28"/>
        </w:rPr>
        <w:t>la voix d’un de vos proches a été clonée</w:t>
      </w:r>
    </w:p>
    <w:p w14:paraId="2050791E" w14:textId="77777777" w:rsidR="00DB635E" w:rsidRDefault="00DB635E" w:rsidP="00C9235F">
      <w:pPr>
        <w:numPr>
          <w:ilvl w:val="0"/>
          <w:numId w:val="20"/>
        </w:numPr>
        <w:jc w:val="both"/>
        <w:rPr>
          <w:color w:val="002060"/>
          <w:sz w:val="24"/>
          <w:szCs w:val="28"/>
        </w:rPr>
      </w:pPr>
      <w:r w:rsidRPr="00292421">
        <w:rPr>
          <w:color w:val="002060"/>
          <w:sz w:val="24"/>
          <w:szCs w:val="28"/>
        </w:rPr>
        <w:t xml:space="preserve">Consulter l’annuaire inversé gratuit sur le site </w:t>
      </w:r>
      <w:hyperlink r:id="rId13" w:history="1">
        <w:r w:rsidRPr="00292421">
          <w:rPr>
            <w:rStyle w:val="Lienhypertexte"/>
            <w:sz w:val="24"/>
            <w:szCs w:val="28"/>
          </w:rPr>
          <w:t>www.infosva.org/</w:t>
        </w:r>
      </w:hyperlink>
      <w:r w:rsidRPr="00292421">
        <w:rPr>
          <w:rStyle w:val="Lienhypertexte"/>
          <w:sz w:val="20"/>
        </w:rPr>
        <w:t xml:space="preserve"> </w:t>
      </w:r>
      <w:r w:rsidRPr="00292421">
        <w:rPr>
          <w:color w:val="002060"/>
          <w:sz w:val="24"/>
          <w:szCs w:val="28"/>
        </w:rPr>
        <w:t>pour connaître l’émetteur</w:t>
      </w:r>
    </w:p>
    <w:p w14:paraId="16B81340" w14:textId="210717AD" w:rsidR="00A0387E" w:rsidRPr="00A0387E" w:rsidRDefault="00A0387E" w:rsidP="00C9235F">
      <w:pPr>
        <w:numPr>
          <w:ilvl w:val="0"/>
          <w:numId w:val="20"/>
        </w:numPr>
        <w:jc w:val="both"/>
        <w:rPr>
          <w:color w:val="002060"/>
          <w:sz w:val="24"/>
          <w:szCs w:val="28"/>
        </w:rPr>
      </w:pPr>
      <w:r w:rsidRPr="00A0387E">
        <w:rPr>
          <w:color w:val="002060"/>
          <w:sz w:val="24"/>
          <w:szCs w:val="28"/>
        </w:rPr>
        <w:lastRenderedPageBreak/>
        <w:t xml:space="preserve">Retrouver un numéro surtaxé </w:t>
      </w:r>
      <w:r w:rsidRPr="00A0387E">
        <w:rPr>
          <w:b/>
          <w:bCs/>
          <w:color w:val="002060"/>
          <w:sz w:val="24"/>
          <w:szCs w:val="28"/>
        </w:rPr>
        <w:t>:</w:t>
      </w:r>
      <w:r w:rsidRPr="00A0387E">
        <w:rPr>
          <w:color w:val="002060"/>
          <w:sz w:val="24"/>
          <w:szCs w:val="28"/>
        </w:rPr>
        <w:t xml:space="preserve"> </w:t>
      </w:r>
      <w:hyperlink r:id="rId14" w:history="1">
        <w:r w:rsidRPr="00A0387E">
          <w:rPr>
            <w:rStyle w:val="Lienhypertexte"/>
            <w:b/>
            <w:bCs/>
            <w:sz w:val="24"/>
            <w:szCs w:val="28"/>
          </w:rPr>
          <w:t>https://a.surmafacture.fr/</w:t>
        </w:r>
      </w:hyperlink>
    </w:p>
    <w:p w14:paraId="4A432B58" w14:textId="77777777" w:rsidR="00DB635E" w:rsidRPr="00292421" w:rsidRDefault="00DB635E" w:rsidP="00C9235F">
      <w:pPr>
        <w:numPr>
          <w:ilvl w:val="0"/>
          <w:numId w:val="20"/>
        </w:numPr>
        <w:jc w:val="both"/>
        <w:rPr>
          <w:color w:val="002060"/>
          <w:sz w:val="24"/>
          <w:szCs w:val="28"/>
        </w:rPr>
      </w:pPr>
      <w:r w:rsidRPr="00292421">
        <w:rPr>
          <w:color w:val="002060"/>
          <w:sz w:val="24"/>
          <w:szCs w:val="28"/>
        </w:rPr>
        <w:t>Dire que vous êtes locataire (pour fenêtres…) </w:t>
      </w:r>
    </w:p>
    <w:p w14:paraId="0DE2B8B2" w14:textId="77777777" w:rsidR="00DB635E" w:rsidRPr="00292421" w:rsidRDefault="00DB635E" w:rsidP="00C9235F">
      <w:pPr>
        <w:numPr>
          <w:ilvl w:val="0"/>
          <w:numId w:val="20"/>
        </w:numPr>
        <w:jc w:val="both"/>
        <w:rPr>
          <w:color w:val="002060"/>
          <w:sz w:val="24"/>
          <w:szCs w:val="28"/>
        </w:rPr>
      </w:pPr>
      <w:r w:rsidRPr="00292421">
        <w:rPr>
          <w:color w:val="002060"/>
          <w:sz w:val="24"/>
          <w:szCs w:val="28"/>
        </w:rPr>
        <w:t>Refuser de vous rendre sur le site internet pour réaliser un devis</w:t>
      </w:r>
    </w:p>
    <w:p w14:paraId="4DD44374" w14:textId="77777777" w:rsidR="00DB635E" w:rsidRPr="00292421" w:rsidRDefault="00DB635E" w:rsidP="00C9235F">
      <w:pPr>
        <w:numPr>
          <w:ilvl w:val="0"/>
          <w:numId w:val="20"/>
        </w:numPr>
        <w:jc w:val="both"/>
        <w:rPr>
          <w:color w:val="002060"/>
          <w:sz w:val="24"/>
          <w:szCs w:val="28"/>
        </w:rPr>
      </w:pPr>
      <w:r w:rsidRPr="00292421">
        <w:rPr>
          <w:color w:val="002060"/>
          <w:sz w:val="24"/>
          <w:szCs w:val="28"/>
        </w:rPr>
        <w:t>Refuser de confirmer un code par SMS</w:t>
      </w:r>
    </w:p>
    <w:p w14:paraId="632C9B38" w14:textId="77777777" w:rsidR="00DB635E" w:rsidRDefault="00DB635E" w:rsidP="00C9235F">
      <w:pPr>
        <w:numPr>
          <w:ilvl w:val="0"/>
          <w:numId w:val="20"/>
        </w:numPr>
        <w:spacing w:before="0" w:beforeAutospacing="0" w:after="0" w:afterAutospacing="0"/>
        <w:jc w:val="both"/>
        <w:rPr>
          <w:color w:val="002060"/>
          <w:sz w:val="24"/>
          <w:szCs w:val="28"/>
        </w:rPr>
      </w:pPr>
      <w:r w:rsidRPr="00292421">
        <w:rPr>
          <w:color w:val="002060"/>
          <w:sz w:val="24"/>
          <w:szCs w:val="28"/>
        </w:rPr>
        <w:t xml:space="preserve">S’inscrire sur </w:t>
      </w:r>
      <w:hyperlink r:id="rId15" w:history="1">
        <w:r w:rsidRPr="00292421">
          <w:rPr>
            <w:rStyle w:val="Lienhypertexte"/>
            <w:bCs/>
            <w:sz w:val="24"/>
            <w:szCs w:val="28"/>
          </w:rPr>
          <w:t>www.bloctel.gouv.fr</w:t>
        </w:r>
      </w:hyperlink>
      <w:r w:rsidRPr="00292421">
        <w:rPr>
          <w:rStyle w:val="Lienhypertexte"/>
          <w:bCs/>
          <w:sz w:val="20"/>
        </w:rPr>
        <w:t xml:space="preserve"> </w:t>
      </w:r>
      <w:r w:rsidRPr="00292421">
        <w:rPr>
          <w:color w:val="002060"/>
          <w:sz w:val="24"/>
          <w:szCs w:val="28"/>
        </w:rPr>
        <w:t>(effets limités)</w:t>
      </w:r>
    </w:p>
    <w:p w14:paraId="2169DB09" w14:textId="77777777" w:rsidR="00531C40" w:rsidRDefault="00531C40" w:rsidP="00531C40">
      <w:pPr>
        <w:spacing w:before="0" w:beforeAutospacing="0" w:after="0" w:afterAutospacing="0"/>
        <w:ind w:left="708"/>
        <w:jc w:val="both"/>
        <w:rPr>
          <w:color w:val="002060"/>
          <w:sz w:val="24"/>
          <w:szCs w:val="28"/>
        </w:rPr>
      </w:pPr>
    </w:p>
    <w:p w14:paraId="414BAAA1" w14:textId="77777777" w:rsidR="00DB635E" w:rsidRDefault="00DB635E" w:rsidP="00DB635E">
      <w:pPr>
        <w:spacing w:before="0" w:beforeAutospacing="0" w:after="0" w:afterAutospacing="0"/>
        <w:ind w:left="1066"/>
        <w:jc w:val="both"/>
        <w:rPr>
          <w:color w:val="002060"/>
          <w:sz w:val="24"/>
          <w:szCs w:val="28"/>
        </w:rPr>
      </w:pPr>
      <w:r w:rsidRPr="007F006E">
        <w:rPr>
          <w:color w:val="002060"/>
          <w:sz w:val="24"/>
          <w:szCs w:val="28"/>
        </w:rPr>
        <w:t>Des avancées cependant :</w:t>
      </w:r>
    </w:p>
    <w:p w14:paraId="0EDDC2ED" w14:textId="77777777" w:rsidR="00DB635E" w:rsidRPr="007F006E" w:rsidRDefault="00DB635E" w:rsidP="00DB635E">
      <w:pPr>
        <w:spacing w:before="0" w:beforeAutospacing="0" w:after="0" w:afterAutospacing="0"/>
        <w:ind w:left="1066"/>
        <w:jc w:val="both"/>
        <w:rPr>
          <w:color w:val="002060"/>
          <w:sz w:val="24"/>
          <w:szCs w:val="28"/>
        </w:rPr>
      </w:pPr>
    </w:p>
    <w:p w14:paraId="6C8BA8CE" w14:textId="77777777" w:rsidR="00DB635E" w:rsidRDefault="00DB635E" w:rsidP="00DB635E">
      <w:pPr>
        <w:spacing w:before="0" w:beforeAutospacing="0" w:after="0" w:afterAutospacing="0"/>
        <w:ind w:left="1066"/>
        <w:jc w:val="both"/>
        <w:rPr>
          <w:color w:val="002060"/>
          <w:sz w:val="24"/>
          <w:szCs w:val="28"/>
        </w:rPr>
      </w:pPr>
      <w:r w:rsidRPr="007F006E">
        <w:rPr>
          <w:color w:val="002060"/>
          <w:sz w:val="24"/>
          <w:szCs w:val="28"/>
        </w:rPr>
        <w:t>Les entreprises ont l’interdiction de démarcher lorsqu’il n’y a pas de contrat en cours</w:t>
      </w:r>
      <w:r>
        <w:rPr>
          <w:color w:val="002060"/>
          <w:sz w:val="24"/>
          <w:szCs w:val="28"/>
        </w:rPr>
        <w:t>.</w:t>
      </w:r>
    </w:p>
    <w:p w14:paraId="44D7D535" w14:textId="77777777" w:rsidR="00DB635E" w:rsidRDefault="00DB635E" w:rsidP="00DB635E">
      <w:pPr>
        <w:spacing w:before="0" w:beforeAutospacing="0" w:after="0" w:afterAutospacing="0"/>
        <w:ind w:left="1066"/>
        <w:jc w:val="both"/>
        <w:rPr>
          <w:color w:val="002060"/>
          <w:sz w:val="24"/>
          <w:szCs w:val="28"/>
        </w:rPr>
      </w:pPr>
      <w:r>
        <w:rPr>
          <w:color w:val="002060"/>
          <w:sz w:val="24"/>
          <w:szCs w:val="28"/>
        </w:rPr>
        <w:t>Elles doivent vous contacter uniquement sur les plages horaires suivantes :</w:t>
      </w:r>
    </w:p>
    <w:p w14:paraId="271B1B29" w14:textId="77777777" w:rsidR="00DB635E" w:rsidRPr="00D45D35" w:rsidRDefault="00DB635E" w:rsidP="00DB635E">
      <w:pPr>
        <w:spacing w:before="0" w:beforeAutospacing="0" w:after="0" w:afterAutospacing="0"/>
        <w:ind w:left="1066"/>
        <w:jc w:val="both"/>
        <w:rPr>
          <w:color w:val="002060"/>
          <w:sz w:val="24"/>
          <w:szCs w:val="28"/>
        </w:rPr>
      </w:pPr>
      <w:r w:rsidRPr="00D45D35">
        <w:rPr>
          <w:color w:val="002060"/>
          <w:sz w:val="24"/>
          <w:szCs w:val="28"/>
        </w:rPr>
        <w:t xml:space="preserve">Lundi au vendredi entre 10 h 13 h &amp; 14 h 20 h. </w:t>
      </w:r>
      <w:r>
        <w:rPr>
          <w:color w:val="002060"/>
          <w:sz w:val="24"/>
          <w:szCs w:val="28"/>
        </w:rPr>
        <w:t xml:space="preserve"> (</w:t>
      </w:r>
      <w:r w:rsidRPr="00D45D35">
        <w:rPr>
          <w:color w:val="002060"/>
          <w:sz w:val="24"/>
          <w:szCs w:val="28"/>
        </w:rPr>
        <w:t>Interdi</w:t>
      </w:r>
      <w:r>
        <w:rPr>
          <w:color w:val="002060"/>
          <w:sz w:val="24"/>
          <w:szCs w:val="28"/>
        </w:rPr>
        <w:t>c</w:t>
      </w:r>
      <w:r w:rsidRPr="00D45D35">
        <w:rPr>
          <w:color w:val="002060"/>
          <w:sz w:val="24"/>
          <w:szCs w:val="28"/>
        </w:rPr>
        <w:t>t</w:t>
      </w:r>
      <w:r>
        <w:rPr>
          <w:color w:val="002060"/>
          <w:sz w:val="24"/>
          <w:szCs w:val="28"/>
        </w:rPr>
        <w:t>ion les</w:t>
      </w:r>
      <w:r w:rsidRPr="00D45D35">
        <w:rPr>
          <w:color w:val="002060"/>
          <w:sz w:val="24"/>
          <w:szCs w:val="28"/>
        </w:rPr>
        <w:t xml:space="preserve"> </w:t>
      </w:r>
      <w:r>
        <w:rPr>
          <w:color w:val="002060"/>
          <w:sz w:val="24"/>
          <w:szCs w:val="28"/>
        </w:rPr>
        <w:t>s</w:t>
      </w:r>
      <w:r w:rsidRPr="00D45D35">
        <w:rPr>
          <w:color w:val="002060"/>
          <w:sz w:val="24"/>
          <w:szCs w:val="28"/>
        </w:rPr>
        <w:t>amedi, dimanche et jours fériés</w:t>
      </w:r>
      <w:r>
        <w:rPr>
          <w:color w:val="002060"/>
          <w:sz w:val="24"/>
          <w:szCs w:val="28"/>
        </w:rPr>
        <w:t>).</w:t>
      </w:r>
    </w:p>
    <w:p w14:paraId="55EDC39E" w14:textId="77777777" w:rsidR="00DB635E" w:rsidRDefault="00DB635E" w:rsidP="00DB635E">
      <w:pPr>
        <w:spacing w:before="0" w:beforeAutospacing="0" w:after="0" w:afterAutospacing="0"/>
        <w:ind w:left="1066"/>
        <w:jc w:val="both"/>
        <w:rPr>
          <w:color w:val="002060"/>
          <w:sz w:val="24"/>
          <w:szCs w:val="28"/>
        </w:rPr>
      </w:pPr>
    </w:p>
    <w:p w14:paraId="1D76686E" w14:textId="77777777" w:rsidR="00DB635E" w:rsidRPr="007F006E" w:rsidRDefault="00DB635E" w:rsidP="00DB635E">
      <w:pPr>
        <w:spacing w:before="0" w:beforeAutospacing="0" w:after="0" w:afterAutospacing="0"/>
        <w:ind w:left="1066"/>
        <w:jc w:val="both"/>
        <w:rPr>
          <w:color w:val="002060"/>
          <w:sz w:val="24"/>
        </w:rPr>
      </w:pPr>
      <w:r w:rsidRPr="007F006E">
        <w:rPr>
          <w:b/>
          <w:bCs/>
          <w:color w:val="002060"/>
          <w:sz w:val="24"/>
        </w:rPr>
        <w:t>Contrats d’assurance</w:t>
      </w:r>
      <w:r w:rsidRPr="007F006E">
        <w:rPr>
          <w:color w:val="002060"/>
          <w:sz w:val="24"/>
        </w:rPr>
        <w:t>, depuis la loi du 9 avril 2021, souscrire par téléphone un contrat</w:t>
      </w:r>
      <w:r w:rsidRPr="007F006E">
        <w:rPr>
          <w:b/>
          <w:bCs/>
          <w:color w:val="002060"/>
          <w:sz w:val="24"/>
        </w:rPr>
        <w:t xml:space="preserve"> est interdit</w:t>
      </w:r>
      <w:r w:rsidRPr="007F006E">
        <w:rPr>
          <w:color w:val="002060"/>
          <w:sz w:val="24"/>
        </w:rPr>
        <w:t xml:space="preserve">. </w:t>
      </w:r>
    </w:p>
    <w:p w14:paraId="62910A3E" w14:textId="77777777" w:rsidR="00DB635E" w:rsidRPr="007F006E" w:rsidRDefault="00DB635E" w:rsidP="00DB635E">
      <w:pPr>
        <w:spacing w:before="0" w:beforeAutospacing="0" w:after="0" w:afterAutospacing="0"/>
        <w:ind w:left="1066"/>
        <w:jc w:val="both"/>
        <w:rPr>
          <w:color w:val="002060"/>
          <w:sz w:val="24"/>
        </w:rPr>
      </w:pPr>
      <w:r w:rsidRPr="007F006E">
        <w:rPr>
          <w:b/>
          <w:bCs/>
          <w:color w:val="002060"/>
          <w:sz w:val="24"/>
        </w:rPr>
        <w:t>Rénovation énergétique</w:t>
      </w:r>
      <w:r>
        <w:rPr>
          <w:color w:val="002060"/>
          <w:sz w:val="24"/>
        </w:rPr>
        <w:t xml:space="preserve">, la </w:t>
      </w:r>
      <w:r w:rsidRPr="007F006E">
        <w:rPr>
          <w:color w:val="002060"/>
          <w:sz w:val="24"/>
        </w:rPr>
        <w:t xml:space="preserve">loi 2020-901 </w:t>
      </w:r>
      <w:proofErr w:type="gramStart"/>
      <w:r w:rsidRPr="007F006E">
        <w:rPr>
          <w:color w:val="002060"/>
          <w:sz w:val="24"/>
        </w:rPr>
        <w:t>du  24</w:t>
      </w:r>
      <w:proofErr w:type="gramEnd"/>
      <w:r w:rsidRPr="007F006E">
        <w:rPr>
          <w:color w:val="002060"/>
          <w:sz w:val="24"/>
        </w:rPr>
        <w:t xml:space="preserve"> juillet 2020  interdit le démarchage en matière de ré</w:t>
      </w:r>
      <w:r>
        <w:rPr>
          <w:color w:val="002060"/>
          <w:sz w:val="24"/>
        </w:rPr>
        <w:t>novation énergétique.  Si vous êtes démarché signalez-le sur</w:t>
      </w:r>
      <w:r w:rsidRPr="007F006E">
        <w:rPr>
          <w:color w:val="002060"/>
          <w:sz w:val="24"/>
        </w:rPr>
        <w:t xml:space="preserve"> le site </w:t>
      </w:r>
      <w:r w:rsidRPr="007F006E">
        <w:rPr>
          <w:b/>
          <w:bCs/>
          <w:color w:val="002060"/>
          <w:sz w:val="24"/>
        </w:rPr>
        <w:t>www.bloctel.gouv.fr</w:t>
      </w:r>
    </w:p>
    <w:p w14:paraId="7142D4E5" w14:textId="77777777" w:rsidR="00DB635E" w:rsidRPr="007F006E" w:rsidRDefault="00DB635E" w:rsidP="00DB635E">
      <w:pPr>
        <w:spacing w:before="0" w:beforeAutospacing="0" w:after="0" w:afterAutospacing="0"/>
        <w:ind w:left="1066"/>
        <w:jc w:val="both"/>
        <w:rPr>
          <w:color w:val="002060"/>
          <w:sz w:val="24"/>
          <w:szCs w:val="28"/>
        </w:rPr>
      </w:pPr>
    </w:p>
    <w:p w14:paraId="2BEE565F" w14:textId="77777777" w:rsidR="00DB635E" w:rsidRPr="00292421" w:rsidRDefault="00DB635E" w:rsidP="00C9235F">
      <w:pPr>
        <w:numPr>
          <w:ilvl w:val="0"/>
          <w:numId w:val="21"/>
        </w:numPr>
        <w:spacing w:before="0" w:beforeAutospacing="0" w:after="0" w:afterAutospacing="0"/>
        <w:jc w:val="both"/>
        <w:rPr>
          <w:color w:val="002060"/>
          <w:sz w:val="24"/>
          <w:szCs w:val="28"/>
        </w:rPr>
      </w:pPr>
      <w:r w:rsidRPr="00292421">
        <w:rPr>
          <w:color w:val="002060"/>
          <w:sz w:val="24"/>
          <w:szCs w:val="28"/>
        </w:rPr>
        <w:t xml:space="preserve">S’inscrire sur la liste orange de votre opérateur (via son site web) </w:t>
      </w:r>
    </w:p>
    <w:p w14:paraId="63E6EF6D" w14:textId="387B5EB6" w:rsidR="00F46D83" w:rsidRPr="00A64EC9" w:rsidRDefault="00DB635E" w:rsidP="00C9235F">
      <w:pPr>
        <w:numPr>
          <w:ilvl w:val="0"/>
          <w:numId w:val="21"/>
        </w:numPr>
        <w:jc w:val="both"/>
        <w:rPr>
          <w:rStyle w:val="Lienhypertexte"/>
          <w:color w:val="002060"/>
          <w:sz w:val="24"/>
          <w:szCs w:val="28"/>
          <w:u w:val="none"/>
        </w:rPr>
      </w:pPr>
      <w:r w:rsidRPr="00292421">
        <w:rPr>
          <w:bCs/>
          <w:color w:val="002060"/>
          <w:sz w:val="24"/>
          <w:szCs w:val="28"/>
        </w:rPr>
        <w:t xml:space="preserve">Les spams vocaux ou spams SMS : les signaler par SMS au </w:t>
      </w:r>
      <w:r w:rsidRPr="00292421">
        <w:rPr>
          <w:b/>
          <w:bCs/>
          <w:color w:val="002060"/>
          <w:sz w:val="24"/>
          <w:szCs w:val="28"/>
        </w:rPr>
        <w:t>33700</w:t>
      </w:r>
      <w:r w:rsidRPr="00292421">
        <w:rPr>
          <w:bCs/>
          <w:color w:val="002060"/>
          <w:sz w:val="24"/>
          <w:szCs w:val="28"/>
        </w:rPr>
        <w:t xml:space="preserve"> suivi du numéro surtaxé ou sur </w:t>
      </w:r>
      <w:hyperlink r:id="rId16" w:history="1">
        <w:r w:rsidRPr="00292421">
          <w:rPr>
            <w:rStyle w:val="Lienhypertexte"/>
            <w:bCs/>
            <w:sz w:val="24"/>
            <w:szCs w:val="28"/>
          </w:rPr>
          <w:t>www.33700.fr</w:t>
        </w:r>
      </w:hyperlink>
    </w:p>
    <w:p w14:paraId="37DAD5B5" w14:textId="77777777" w:rsidR="00A64EC9" w:rsidRPr="00FF6616" w:rsidRDefault="00A64EC9" w:rsidP="00A64EC9">
      <w:pPr>
        <w:jc w:val="both"/>
        <w:rPr>
          <w:color w:val="002060"/>
          <w:sz w:val="24"/>
          <w:szCs w:val="28"/>
        </w:rPr>
      </w:pPr>
    </w:p>
    <w:p w14:paraId="2D7C1A1E" w14:textId="77777777" w:rsidR="004F1E83" w:rsidRPr="00FF6616" w:rsidRDefault="004F1E83" w:rsidP="00C9235F">
      <w:pPr>
        <w:pStyle w:val="Paragraphedeliste"/>
        <w:numPr>
          <w:ilvl w:val="0"/>
          <w:numId w:val="22"/>
        </w:numPr>
        <w:spacing w:before="0" w:beforeAutospacing="0" w:after="0" w:afterAutospacing="0"/>
        <w:ind w:left="709"/>
        <w:rPr>
          <w:rFonts w:ascii="Arial Black" w:hAnsi="Arial Black"/>
          <w:b/>
          <w:bCs/>
          <w:color w:val="002060"/>
        </w:rPr>
      </w:pPr>
      <w:r w:rsidRPr="00FF6616">
        <w:rPr>
          <w:rFonts w:ascii="Arial Black" w:hAnsi="Arial Black"/>
          <w:b/>
          <w:bCs/>
          <w:color w:val="002060"/>
        </w:rPr>
        <w:t xml:space="preserve">Les courriels frauduleux  </w:t>
      </w:r>
    </w:p>
    <w:p w14:paraId="3A838B72" w14:textId="77777777" w:rsidR="00B95274" w:rsidRDefault="00B95274" w:rsidP="00A36C3C">
      <w:pPr>
        <w:spacing w:before="0" w:beforeAutospacing="0" w:after="0" w:afterAutospacing="0"/>
        <w:ind w:left="709"/>
        <w:jc w:val="both"/>
        <w:rPr>
          <w:color w:val="002060"/>
          <w:sz w:val="24"/>
        </w:rPr>
      </w:pPr>
    </w:p>
    <w:p w14:paraId="645946A9" w14:textId="77777777" w:rsidR="00B95274" w:rsidRDefault="00B95274" w:rsidP="00A36C3C">
      <w:pPr>
        <w:spacing w:before="0" w:beforeAutospacing="0" w:after="0" w:afterAutospacing="0"/>
        <w:ind w:left="709"/>
        <w:jc w:val="both"/>
        <w:rPr>
          <w:color w:val="002060"/>
          <w:sz w:val="24"/>
        </w:rPr>
      </w:pPr>
      <w:r>
        <w:rPr>
          <w:color w:val="002060"/>
          <w:sz w:val="24"/>
        </w:rPr>
        <w:t xml:space="preserve">Ils émanent d’un service public (Trésor Public, </w:t>
      </w:r>
      <w:proofErr w:type="gramStart"/>
      <w:r>
        <w:rPr>
          <w:color w:val="002060"/>
          <w:sz w:val="24"/>
        </w:rPr>
        <w:t>CAF….</w:t>
      </w:r>
      <w:proofErr w:type="gramEnd"/>
      <w:r>
        <w:rPr>
          <w:color w:val="002060"/>
          <w:sz w:val="24"/>
        </w:rPr>
        <w:t>) ou d’un organisme privé ( votre mutuelle, votre banque….).</w:t>
      </w:r>
    </w:p>
    <w:p w14:paraId="0C188FBC" w14:textId="77777777" w:rsidR="00B95274" w:rsidRDefault="00B95274" w:rsidP="00A36C3C">
      <w:pPr>
        <w:spacing w:before="0" w:beforeAutospacing="0" w:after="0" w:afterAutospacing="0"/>
        <w:ind w:left="709"/>
        <w:jc w:val="both"/>
        <w:rPr>
          <w:color w:val="002060"/>
          <w:sz w:val="24"/>
        </w:rPr>
      </w:pPr>
      <w:r>
        <w:rPr>
          <w:color w:val="002060"/>
          <w:sz w:val="24"/>
        </w:rPr>
        <w:t xml:space="preserve">Ils vous demandent de cliquer sur un lien pour résoudre une situation et ensuite réclament vos coordonnées bancaires ou autres informations confidentielles. </w:t>
      </w:r>
    </w:p>
    <w:p w14:paraId="5B496F7D" w14:textId="77777777" w:rsidR="00B95274" w:rsidRDefault="00B95274" w:rsidP="00A36C3C">
      <w:pPr>
        <w:spacing w:before="0" w:beforeAutospacing="0" w:after="0" w:afterAutospacing="0"/>
        <w:ind w:left="709"/>
        <w:jc w:val="both"/>
        <w:rPr>
          <w:color w:val="002060"/>
          <w:sz w:val="24"/>
        </w:rPr>
      </w:pPr>
    </w:p>
    <w:p w14:paraId="3B6F1BAC" w14:textId="54633A6A" w:rsidR="00B95274" w:rsidRDefault="00B95274" w:rsidP="00A36C3C">
      <w:pPr>
        <w:spacing w:before="0" w:beforeAutospacing="0" w:after="0" w:afterAutospacing="0"/>
        <w:ind w:left="709"/>
        <w:jc w:val="both"/>
        <w:rPr>
          <w:color w:val="002060"/>
          <w:sz w:val="24"/>
        </w:rPr>
      </w:pPr>
      <w:r>
        <w:rPr>
          <w:color w:val="002060"/>
          <w:sz w:val="24"/>
        </w:rPr>
        <w:t xml:space="preserve">Ils peuvent aussi provenir d’un proche ou ami qui s’est fait pirater sa </w:t>
      </w:r>
      <w:proofErr w:type="gramStart"/>
      <w:r>
        <w:rPr>
          <w:color w:val="002060"/>
          <w:sz w:val="24"/>
        </w:rPr>
        <w:t>boite  mail</w:t>
      </w:r>
      <w:proofErr w:type="gramEnd"/>
      <w:r>
        <w:rPr>
          <w:color w:val="002060"/>
          <w:sz w:val="24"/>
        </w:rPr>
        <w:t>.</w:t>
      </w:r>
    </w:p>
    <w:p w14:paraId="0CC12B57" w14:textId="77777777" w:rsidR="00B95274" w:rsidRDefault="00B95274" w:rsidP="00B95274">
      <w:pPr>
        <w:spacing w:before="0" w:beforeAutospacing="0" w:after="0" w:afterAutospacing="0"/>
        <w:ind w:left="709"/>
        <w:jc w:val="both"/>
        <w:rPr>
          <w:color w:val="002060"/>
          <w:sz w:val="24"/>
        </w:rPr>
      </w:pPr>
    </w:p>
    <w:p w14:paraId="098CB62B" w14:textId="2FDEADE0" w:rsidR="00B95274" w:rsidRDefault="00B95274" w:rsidP="00B95274">
      <w:pPr>
        <w:spacing w:before="0" w:beforeAutospacing="0" w:after="0" w:afterAutospacing="0"/>
        <w:ind w:left="709"/>
        <w:jc w:val="both"/>
        <w:rPr>
          <w:color w:val="002060"/>
          <w:sz w:val="24"/>
        </w:rPr>
      </w:pPr>
      <w:r w:rsidRPr="00B95274">
        <w:rPr>
          <w:color w:val="002060"/>
          <w:sz w:val="24"/>
        </w:rPr>
        <w:t>Nos conseils :</w:t>
      </w:r>
    </w:p>
    <w:p w14:paraId="144BB650" w14:textId="77777777" w:rsidR="00A64EC9" w:rsidRPr="00B95274" w:rsidRDefault="00A64EC9" w:rsidP="00B95274">
      <w:pPr>
        <w:spacing w:before="0" w:beforeAutospacing="0" w:after="0" w:afterAutospacing="0"/>
        <w:ind w:left="709"/>
        <w:jc w:val="both"/>
        <w:rPr>
          <w:color w:val="002060"/>
          <w:sz w:val="24"/>
        </w:rPr>
      </w:pPr>
    </w:p>
    <w:p w14:paraId="3736992C" w14:textId="44530EEC" w:rsidR="00B95274" w:rsidRDefault="00B95274" w:rsidP="00C9235F">
      <w:pPr>
        <w:pStyle w:val="Paragraphedeliste"/>
        <w:numPr>
          <w:ilvl w:val="0"/>
          <w:numId w:val="12"/>
        </w:numPr>
        <w:spacing w:before="0" w:beforeAutospacing="0" w:after="0" w:afterAutospacing="0"/>
        <w:ind w:left="1066" w:hanging="357"/>
        <w:jc w:val="both"/>
        <w:rPr>
          <w:color w:val="002060"/>
          <w:sz w:val="24"/>
        </w:rPr>
      </w:pPr>
      <w:r>
        <w:rPr>
          <w:color w:val="002060"/>
          <w:sz w:val="24"/>
        </w:rPr>
        <w:t>Vous pouvez, en glissant sur l’adresse de l’expéditeur, voir que celle-ci est fausse. Attention, ce n’est pas toujours le cas, soyez vigilant</w:t>
      </w:r>
    </w:p>
    <w:p w14:paraId="3FF1A8CD" w14:textId="77777777" w:rsidR="00A64EC9" w:rsidRPr="00531C40" w:rsidRDefault="00A64EC9" w:rsidP="00531C40">
      <w:pPr>
        <w:spacing w:before="0" w:beforeAutospacing="0" w:after="0" w:afterAutospacing="0"/>
        <w:ind w:left="709"/>
        <w:jc w:val="both"/>
        <w:rPr>
          <w:color w:val="002060"/>
          <w:sz w:val="24"/>
        </w:rPr>
      </w:pPr>
    </w:p>
    <w:p w14:paraId="3A79DC43" w14:textId="0E3F8DFB" w:rsidR="00A87659" w:rsidRDefault="00A87659" w:rsidP="00C9235F">
      <w:pPr>
        <w:pStyle w:val="Paragraphedeliste"/>
        <w:numPr>
          <w:ilvl w:val="0"/>
          <w:numId w:val="12"/>
        </w:numPr>
        <w:spacing w:before="0" w:beforeAutospacing="0" w:after="0" w:afterAutospacing="0"/>
        <w:ind w:left="1066" w:hanging="357"/>
        <w:jc w:val="both"/>
        <w:rPr>
          <w:color w:val="002060"/>
          <w:sz w:val="24"/>
        </w:rPr>
      </w:pPr>
      <w:proofErr w:type="gramStart"/>
      <w:r w:rsidRPr="00292421">
        <w:rPr>
          <w:color w:val="002060"/>
          <w:sz w:val="24"/>
        </w:rPr>
        <w:t>n</w:t>
      </w:r>
      <w:r w:rsidR="00524011" w:rsidRPr="00292421">
        <w:rPr>
          <w:color w:val="002060"/>
          <w:sz w:val="24"/>
        </w:rPr>
        <w:t>e</w:t>
      </w:r>
      <w:proofErr w:type="gramEnd"/>
      <w:r w:rsidR="00524011" w:rsidRPr="00292421">
        <w:rPr>
          <w:color w:val="002060"/>
          <w:sz w:val="24"/>
        </w:rPr>
        <w:t xml:space="preserve"> jamais répondre à ces courriels</w:t>
      </w:r>
      <w:r w:rsidR="00B95274">
        <w:rPr>
          <w:color w:val="002060"/>
          <w:sz w:val="24"/>
        </w:rPr>
        <w:t>, ne pas cliquer sur le lien, ne pas donner d’informations personnelles</w:t>
      </w:r>
    </w:p>
    <w:p w14:paraId="65191ADB" w14:textId="77777777" w:rsidR="00A64EC9" w:rsidRPr="00531C40" w:rsidRDefault="00A64EC9" w:rsidP="00531C40">
      <w:pPr>
        <w:spacing w:before="0" w:beforeAutospacing="0" w:after="0" w:afterAutospacing="0"/>
        <w:ind w:left="709"/>
        <w:jc w:val="both"/>
        <w:rPr>
          <w:color w:val="002060"/>
          <w:sz w:val="24"/>
        </w:rPr>
      </w:pPr>
    </w:p>
    <w:p w14:paraId="7003C7DC" w14:textId="77777777" w:rsidR="00614962" w:rsidRPr="00292421" w:rsidRDefault="00A87659" w:rsidP="00C9235F">
      <w:pPr>
        <w:pStyle w:val="Paragraphedeliste"/>
        <w:numPr>
          <w:ilvl w:val="0"/>
          <w:numId w:val="12"/>
        </w:numPr>
        <w:jc w:val="both"/>
        <w:rPr>
          <w:color w:val="002060"/>
          <w:sz w:val="20"/>
        </w:rPr>
      </w:pPr>
      <w:r w:rsidRPr="00292421">
        <w:rPr>
          <w:color w:val="002060"/>
          <w:sz w:val="24"/>
        </w:rPr>
        <w:t>Faire un signalement sur</w:t>
      </w:r>
      <w:r w:rsidR="00614962" w:rsidRPr="00292421">
        <w:rPr>
          <w:color w:val="002060"/>
          <w:sz w:val="24"/>
        </w:rPr>
        <w:t xml:space="preserve"> </w:t>
      </w:r>
      <w:hyperlink r:id="rId17" w:history="1">
        <w:r w:rsidR="00614962" w:rsidRPr="00292421">
          <w:rPr>
            <w:rStyle w:val="Lienhypertexte"/>
            <w:sz w:val="24"/>
          </w:rPr>
          <w:t>www.signal-spam.fr</w:t>
        </w:r>
      </w:hyperlink>
    </w:p>
    <w:p w14:paraId="5C1734BD" w14:textId="77777777" w:rsidR="00910F09" w:rsidRDefault="00910F09" w:rsidP="00B95274">
      <w:pPr>
        <w:pStyle w:val="Paragraphedeliste"/>
        <w:ind w:left="714"/>
        <w:rPr>
          <w:color w:val="002060"/>
        </w:rPr>
      </w:pPr>
    </w:p>
    <w:p w14:paraId="49061380" w14:textId="77777777" w:rsidR="00A64EC9" w:rsidRPr="00A64EC9" w:rsidRDefault="00A64EC9" w:rsidP="00A64EC9">
      <w:pPr>
        <w:rPr>
          <w:color w:val="002060"/>
        </w:rPr>
      </w:pPr>
    </w:p>
    <w:p w14:paraId="014F0D35" w14:textId="77777777" w:rsidR="00910F09" w:rsidRDefault="00910F09" w:rsidP="00A64EC9">
      <w:pPr>
        <w:pStyle w:val="Paragraphedeliste"/>
        <w:numPr>
          <w:ilvl w:val="0"/>
          <w:numId w:val="11"/>
        </w:numPr>
        <w:spacing w:before="0" w:beforeAutospacing="0" w:after="0" w:afterAutospacing="0"/>
        <w:ind w:left="709"/>
        <w:jc w:val="both"/>
        <w:rPr>
          <w:rFonts w:ascii="Arial Black" w:hAnsi="Arial Black"/>
          <w:b/>
          <w:bCs/>
          <w:color w:val="002060"/>
        </w:rPr>
      </w:pPr>
      <w:r w:rsidRPr="004D0DE4">
        <w:rPr>
          <w:rFonts w:ascii="Arial Black" w:hAnsi="Arial Black"/>
          <w:b/>
          <w:bCs/>
          <w:color w:val="002060"/>
        </w:rPr>
        <w:lastRenderedPageBreak/>
        <w:t>Les si</w:t>
      </w:r>
      <w:r w:rsidR="004F1E83" w:rsidRPr="004D0DE4">
        <w:rPr>
          <w:rFonts w:ascii="Arial Black" w:hAnsi="Arial Black"/>
          <w:b/>
          <w:bCs/>
          <w:color w:val="002060"/>
        </w:rPr>
        <w:t xml:space="preserve">tes internet trompeurs </w:t>
      </w:r>
    </w:p>
    <w:p w14:paraId="5733A9F6" w14:textId="77777777" w:rsidR="00A0387E" w:rsidRPr="00A0387E" w:rsidRDefault="00A0387E" w:rsidP="00A0387E">
      <w:pPr>
        <w:spacing w:before="0" w:beforeAutospacing="0" w:after="0" w:afterAutospacing="0"/>
        <w:ind w:left="357"/>
        <w:jc w:val="both"/>
        <w:rPr>
          <w:rFonts w:ascii="Arial Black" w:hAnsi="Arial Black"/>
          <w:b/>
          <w:bCs/>
          <w:color w:val="002060"/>
        </w:rPr>
      </w:pPr>
    </w:p>
    <w:p w14:paraId="50BA55DD" w14:textId="11F28CF3" w:rsidR="00494426" w:rsidRPr="00292421" w:rsidRDefault="00A0387E" w:rsidP="00C9235F">
      <w:pPr>
        <w:pStyle w:val="Paragraphedeliste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  <w:color w:val="002060"/>
          <w:sz w:val="24"/>
          <w:szCs w:val="24"/>
        </w:rPr>
      </w:pPr>
      <w:r>
        <w:rPr>
          <w:bCs/>
          <w:color w:val="002060"/>
          <w:sz w:val="24"/>
          <w:szCs w:val="24"/>
        </w:rPr>
        <w:t>F</w:t>
      </w:r>
      <w:r w:rsidR="00494426" w:rsidRPr="00292421">
        <w:rPr>
          <w:bCs/>
          <w:color w:val="002060"/>
          <w:sz w:val="24"/>
          <w:szCs w:val="24"/>
        </w:rPr>
        <w:t>aire un signalement sur la plateforme Pharos</w:t>
      </w:r>
      <w:r w:rsidR="00494426" w:rsidRPr="00292421">
        <w:rPr>
          <w:rFonts w:ascii="Arial Black" w:hAnsi="Arial Black"/>
          <w:bCs/>
          <w:color w:val="002060"/>
          <w:sz w:val="24"/>
          <w:szCs w:val="24"/>
        </w:rPr>
        <w:t xml:space="preserve"> </w:t>
      </w:r>
      <w:r w:rsidR="00494426" w:rsidRPr="00292421">
        <w:rPr>
          <w:bCs/>
          <w:color w:val="002060"/>
          <w:sz w:val="24"/>
          <w:szCs w:val="24"/>
        </w:rPr>
        <w:t xml:space="preserve">– </w:t>
      </w:r>
      <w:hyperlink r:id="rId18" w:history="1">
        <w:r w:rsidR="00494426" w:rsidRPr="00292421">
          <w:rPr>
            <w:rStyle w:val="Lienhypertexte"/>
            <w:bCs/>
            <w:sz w:val="24"/>
            <w:szCs w:val="24"/>
          </w:rPr>
          <w:t>www.internet-signalement.gouv.fr</w:t>
        </w:r>
      </w:hyperlink>
    </w:p>
    <w:p w14:paraId="7CA5912C" w14:textId="190FF252" w:rsidR="00A0387E" w:rsidRPr="00531C40" w:rsidRDefault="00A0387E" w:rsidP="00531C40">
      <w:pPr>
        <w:pStyle w:val="Paragraphedeliste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P</w:t>
      </w:r>
      <w:r w:rsidR="00494426" w:rsidRPr="00292421">
        <w:rPr>
          <w:color w:val="002060"/>
          <w:sz w:val="24"/>
          <w:szCs w:val="24"/>
        </w:rPr>
        <w:t>rivilégier</w:t>
      </w:r>
      <w:r w:rsidR="00524011" w:rsidRPr="00292421">
        <w:rPr>
          <w:color w:val="002060"/>
          <w:sz w:val="24"/>
          <w:szCs w:val="24"/>
        </w:rPr>
        <w:t xml:space="preserve"> les sites installés en France et les enseignes </w:t>
      </w:r>
      <w:proofErr w:type="gramStart"/>
      <w:r w:rsidR="00524011" w:rsidRPr="00292421">
        <w:rPr>
          <w:color w:val="002060"/>
          <w:sz w:val="24"/>
          <w:szCs w:val="24"/>
        </w:rPr>
        <w:t>connues</w:t>
      </w:r>
      <w:r>
        <w:rPr>
          <w:color w:val="002060"/>
          <w:sz w:val="24"/>
          <w:szCs w:val="24"/>
        </w:rPr>
        <w:t> ,</w:t>
      </w:r>
      <w:proofErr w:type="gramEnd"/>
      <w:r w:rsidR="00524011" w:rsidRPr="00A0387E">
        <w:rPr>
          <w:color w:val="002060"/>
          <w:sz w:val="24"/>
          <w:szCs w:val="24"/>
        </w:rPr>
        <w:t xml:space="preserve"> les commerces adhérents à la </w:t>
      </w:r>
      <w:r w:rsidR="00614962" w:rsidRPr="00A0387E">
        <w:rPr>
          <w:color w:val="002060"/>
          <w:sz w:val="24"/>
          <w:szCs w:val="24"/>
        </w:rPr>
        <w:t xml:space="preserve">Fédération du e-commerce et de la vente à distance </w:t>
      </w:r>
      <w:r w:rsidR="00524011" w:rsidRPr="00A0387E">
        <w:rPr>
          <w:color w:val="002060"/>
          <w:sz w:val="24"/>
          <w:szCs w:val="24"/>
        </w:rPr>
        <w:t xml:space="preserve">liste sur </w:t>
      </w:r>
      <w:hyperlink r:id="rId19" w:history="1">
        <w:r w:rsidR="00524011" w:rsidRPr="00A0387E">
          <w:rPr>
            <w:rStyle w:val="Lienhypertexte"/>
            <w:bCs/>
            <w:sz w:val="24"/>
            <w:szCs w:val="24"/>
          </w:rPr>
          <w:t>www.fevad.com</w:t>
        </w:r>
      </w:hyperlink>
    </w:p>
    <w:p w14:paraId="2CF2EA54" w14:textId="77777777" w:rsidR="00531C40" w:rsidRDefault="00A0387E" w:rsidP="00531C40">
      <w:pPr>
        <w:pStyle w:val="Paragraphedeliste"/>
        <w:numPr>
          <w:ilvl w:val="0"/>
          <w:numId w:val="13"/>
        </w:numPr>
        <w:spacing w:before="0" w:beforeAutospacing="0" w:after="0" w:afterAutospacing="0"/>
        <w:contextualSpacing w:val="0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</w:t>
      </w:r>
      <w:r w:rsidR="00524011" w:rsidRPr="00292421">
        <w:rPr>
          <w:color w:val="002060"/>
          <w:sz w:val="24"/>
          <w:szCs w:val="24"/>
        </w:rPr>
        <w:t>ttention aux faux sites administratifs</w:t>
      </w:r>
      <w:r w:rsidR="004F1E83" w:rsidRPr="00292421">
        <w:rPr>
          <w:color w:val="002060"/>
          <w:sz w:val="24"/>
          <w:szCs w:val="24"/>
        </w:rPr>
        <w:t xml:space="preserve">. </w:t>
      </w:r>
    </w:p>
    <w:p w14:paraId="2F970F2D" w14:textId="13CFFB93" w:rsidR="00C67E1A" w:rsidRPr="00531C40" w:rsidRDefault="004F1E83" w:rsidP="00531C40">
      <w:pPr>
        <w:spacing w:before="0" w:beforeAutospacing="0" w:after="0" w:afterAutospacing="0"/>
        <w:ind w:left="1068"/>
        <w:jc w:val="both"/>
        <w:rPr>
          <w:color w:val="002060"/>
          <w:sz w:val="24"/>
          <w:szCs w:val="24"/>
        </w:rPr>
      </w:pPr>
      <w:r w:rsidRPr="00531C40">
        <w:rPr>
          <w:color w:val="002060"/>
          <w:sz w:val="24"/>
          <w:szCs w:val="24"/>
        </w:rPr>
        <w:t>Les sites officie</w:t>
      </w:r>
      <w:r w:rsidR="00910F09" w:rsidRPr="00531C40">
        <w:rPr>
          <w:color w:val="002060"/>
          <w:sz w:val="24"/>
          <w:szCs w:val="24"/>
        </w:rPr>
        <w:t xml:space="preserve">ls se terminent par gouv.fr </w:t>
      </w:r>
      <w:proofErr w:type="gramStart"/>
      <w:r w:rsidR="00910F09" w:rsidRPr="00531C40">
        <w:rPr>
          <w:color w:val="002060"/>
          <w:sz w:val="24"/>
          <w:szCs w:val="24"/>
        </w:rPr>
        <w:t>ou</w:t>
      </w:r>
      <w:proofErr w:type="gramEnd"/>
      <w:r w:rsidR="00910F09" w:rsidRPr="00531C40">
        <w:rPr>
          <w:color w:val="002060"/>
          <w:sz w:val="24"/>
          <w:szCs w:val="24"/>
        </w:rPr>
        <w:t xml:space="preserve"> .</w:t>
      </w:r>
      <w:proofErr w:type="spellStart"/>
      <w:r w:rsidR="00A36C3C" w:rsidRPr="00531C40">
        <w:rPr>
          <w:color w:val="002060"/>
          <w:sz w:val="24"/>
          <w:szCs w:val="24"/>
        </w:rPr>
        <w:t>fr</w:t>
      </w:r>
      <w:proofErr w:type="spellEnd"/>
    </w:p>
    <w:p w14:paraId="512E04E4" w14:textId="77777777" w:rsidR="00786B68" w:rsidRPr="00786B68" w:rsidRDefault="00786B68" w:rsidP="00786B68">
      <w:pPr>
        <w:spacing w:before="0" w:beforeAutospacing="0" w:after="0" w:afterAutospacing="0"/>
        <w:rPr>
          <w:color w:val="002060"/>
          <w:sz w:val="28"/>
        </w:rPr>
      </w:pPr>
    </w:p>
    <w:p w14:paraId="6D7E8CF8" w14:textId="77777777" w:rsidR="004F1E83" w:rsidRPr="004D0DE4" w:rsidRDefault="004F1E83" w:rsidP="00A64EC9">
      <w:pPr>
        <w:pStyle w:val="Paragraphedeliste"/>
        <w:numPr>
          <w:ilvl w:val="0"/>
          <w:numId w:val="11"/>
        </w:numPr>
        <w:spacing w:before="0" w:beforeAutospacing="0" w:after="0" w:afterAutospacing="0"/>
        <w:ind w:left="709"/>
        <w:contextualSpacing w:val="0"/>
        <w:rPr>
          <w:rFonts w:ascii="Arial Black" w:hAnsi="Arial Black"/>
          <w:b/>
          <w:bCs/>
          <w:color w:val="002060"/>
        </w:rPr>
      </w:pPr>
      <w:r w:rsidRPr="004D0DE4">
        <w:rPr>
          <w:rFonts w:ascii="Arial Black" w:hAnsi="Arial Black"/>
          <w:b/>
          <w:bCs/>
          <w:color w:val="002060"/>
        </w:rPr>
        <w:t xml:space="preserve">L’offre d’épargne ou de crédit  </w:t>
      </w:r>
    </w:p>
    <w:p w14:paraId="2AF306BF" w14:textId="3592122E" w:rsidR="004F1E83" w:rsidRPr="00405515" w:rsidRDefault="004F1E83" w:rsidP="00C9235F">
      <w:pPr>
        <w:pStyle w:val="Paragraphedeliste"/>
        <w:numPr>
          <w:ilvl w:val="0"/>
          <w:numId w:val="14"/>
        </w:numPr>
        <w:spacing w:before="0" w:beforeAutospacing="0" w:after="0" w:afterAutospacing="0"/>
        <w:ind w:left="1134" w:hanging="425"/>
        <w:contextualSpacing w:val="0"/>
        <w:rPr>
          <w:color w:val="002060"/>
          <w:sz w:val="24"/>
        </w:rPr>
      </w:pPr>
      <w:r w:rsidRPr="00292421">
        <w:rPr>
          <w:color w:val="002060"/>
          <w:sz w:val="24"/>
        </w:rPr>
        <w:t xml:space="preserve">Informez-vous sur le site </w:t>
      </w:r>
      <w:hyperlink r:id="rId20" w:history="1">
        <w:r w:rsidRPr="00292421">
          <w:rPr>
            <w:rStyle w:val="Lienhypertexte"/>
            <w:bCs/>
            <w:sz w:val="24"/>
            <w:szCs w:val="28"/>
          </w:rPr>
          <w:t>www.abe-infoservice.fr</w:t>
        </w:r>
      </w:hyperlink>
      <w:r w:rsidR="00405515">
        <w:rPr>
          <w:color w:val="002060"/>
          <w:sz w:val="20"/>
        </w:rPr>
        <w:t xml:space="preserve"> </w:t>
      </w:r>
      <w:r w:rsidR="00405515" w:rsidRPr="00405515">
        <w:rPr>
          <w:color w:val="002060"/>
          <w:sz w:val="24"/>
        </w:rPr>
        <w:t>pour vous protégez contre les faux placements financier</w:t>
      </w:r>
      <w:r w:rsidR="00405515">
        <w:rPr>
          <w:color w:val="002060"/>
          <w:sz w:val="24"/>
        </w:rPr>
        <w:t>s</w:t>
      </w:r>
      <w:r w:rsidR="00405515" w:rsidRPr="00405515">
        <w:rPr>
          <w:color w:val="002060"/>
          <w:sz w:val="24"/>
        </w:rPr>
        <w:t>.</w:t>
      </w:r>
    </w:p>
    <w:p w14:paraId="3EA7F5C3" w14:textId="77777777" w:rsidR="00786B68" w:rsidRDefault="00786B68" w:rsidP="00405515">
      <w:pPr>
        <w:spacing w:before="0" w:beforeAutospacing="0" w:after="0" w:afterAutospacing="0"/>
        <w:rPr>
          <w:color w:val="002060"/>
        </w:rPr>
      </w:pPr>
    </w:p>
    <w:p w14:paraId="6F858806" w14:textId="77777777" w:rsidR="00A0387E" w:rsidRPr="00786B68" w:rsidRDefault="00A0387E" w:rsidP="00405515">
      <w:pPr>
        <w:spacing w:before="0" w:beforeAutospacing="0" w:after="0" w:afterAutospacing="0"/>
        <w:rPr>
          <w:color w:val="002060"/>
        </w:rPr>
      </w:pPr>
    </w:p>
    <w:p w14:paraId="4C8C0631" w14:textId="77777777" w:rsidR="00786B68" w:rsidRDefault="00786B68" w:rsidP="00A64EC9">
      <w:pPr>
        <w:pStyle w:val="Paragraphedeliste"/>
        <w:numPr>
          <w:ilvl w:val="0"/>
          <w:numId w:val="11"/>
        </w:numPr>
        <w:spacing w:before="0" w:beforeAutospacing="0" w:after="0" w:afterAutospacing="0"/>
        <w:ind w:left="709" w:hanging="425"/>
        <w:contextualSpacing w:val="0"/>
        <w:rPr>
          <w:rFonts w:ascii="Arial Black" w:hAnsi="Arial Black"/>
          <w:b/>
          <w:bCs/>
          <w:color w:val="002060"/>
        </w:rPr>
      </w:pPr>
      <w:r>
        <w:rPr>
          <w:rFonts w:ascii="Arial Black" w:hAnsi="Arial Black"/>
          <w:b/>
          <w:bCs/>
          <w:color w:val="002060"/>
        </w:rPr>
        <w:t>Ordinateur bloqué : arnaque au faux support technique</w:t>
      </w:r>
    </w:p>
    <w:p w14:paraId="32D6632A" w14:textId="77777777" w:rsidR="00786B68" w:rsidRPr="00292421" w:rsidRDefault="00786B68" w:rsidP="00786B68">
      <w:pPr>
        <w:spacing w:before="0" w:beforeAutospacing="0" w:after="0" w:afterAutospacing="0"/>
        <w:ind w:left="708"/>
        <w:rPr>
          <w:bCs/>
          <w:color w:val="002060"/>
          <w:sz w:val="24"/>
          <w:szCs w:val="24"/>
        </w:rPr>
      </w:pPr>
      <w:r w:rsidRPr="00292421">
        <w:rPr>
          <w:bCs/>
          <w:color w:val="002060"/>
          <w:sz w:val="24"/>
          <w:szCs w:val="24"/>
        </w:rPr>
        <w:t>(Réception d’une information annonçant le blocage de l’ordinateur et invitation à appeler ce numéro)</w:t>
      </w:r>
    </w:p>
    <w:p w14:paraId="65A7022B" w14:textId="77777777" w:rsidR="00786B68" w:rsidRPr="00292421" w:rsidRDefault="00786B68" w:rsidP="00C9235F">
      <w:pPr>
        <w:pStyle w:val="Paragraphedeliste"/>
        <w:numPr>
          <w:ilvl w:val="0"/>
          <w:numId w:val="14"/>
        </w:numPr>
        <w:spacing w:before="0" w:beforeAutospacing="0" w:after="0" w:afterAutospacing="0"/>
        <w:rPr>
          <w:bCs/>
          <w:color w:val="002060"/>
          <w:sz w:val="24"/>
          <w:szCs w:val="24"/>
        </w:rPr>
      </w:pPr>
      <w:r w:rsidRPr="00292421">
        <w:rPr>
          <w:bCs/>
          <w:color w:val="002060"/>
          <w:sz w:val="24"/>
          <w:szCs w:val="24"/>
        </w:rPr>
        <w:t>N’appeler pas ce numéro</w:t>
      </w:r>
    </w:p>
    <w:p w14:paraId="530B2980" w14:textId="77777777" w:rsidR="00786B68" w:rsidRPr="00292421" w:rsidRDefault="00786B68" w:rsidP="00C9235F">
      <w:pPr>
        <w:pStyle w:val="Paragraphedeliste"/>
        <w:numPr>
          <w:ilvl w:val="0"/>
          <w:numId w:val="14"/>
        </w:numPr>
        <w:spacing w:before="0" w:beforeAutospacing="0" w:after="0" w:afterAutospacing="0"/>
        <w:rPr>
          <w:bCs/>
          <w:color w:val="002060"/>
          <w:sz w:val="24"/>
          <w:szCs w:val="24"/>
        </w:rPr>
      </w:pPr>
      <w:r w:rsidRPr="00292421">
        <w:rPr>
          <w:bCs/>
          <w:color w:val="002060"/>
          <w:sz w:val="24"/>
          <w:szCs w:val="24"/>
        </w:rPr>
        <w:t>Redémarrer votre ordinateur souvent cela suffit</w:t>
      </w:r>
    </w:p>
    <w:p w14:paraId="6E43F355" w14:textId="77777777" w:rsidR="00A06BC6" w:rsidRPr="00292421" w:rsidRDefault="00A06BC6" w:rsidP="00C9235F">
      <w:pPr>
        <w:pStyle w:val="Paragraphedeliste"/>
        <w:numPr>
          <w:ilvl w:val="0"/>
          <w:numId w:val="14"/>
        </w:numPr>
        <w:spacing w:before="0" w:beforeAutospacing="0" w:after="0" w:afterAutospacing="0"/>
        <w:rPr>
          <w:bCs/>
          <w:color w:val="002060"/>
          <w:sz w:val="24"/>
          <w:szCs w:val="24"/>
        </w:rPr>
      </w:pPr>
      <w:r w:rsidRPr="00292421">
        <w:rPr>
          <w:bCs/>
          <w:color w:val="002060"/>
          <w:sz w:val="24"/>
          <w:szCs w:val="24"/>
        </w:rPr>
        <w:t xml:space="preserve">Faire un signalement sur la plateforme Pharos : </w:t>
      </w:r>
      <w:hyperlink r:id="rId21" w:history="1">
        <w:r w:rsidRPr="00292421">
          <w:rPr>
            <w:rStyle w:val="Lienhypertexte"/>
            <w:bCs/>
            <w:sz w:val="24"/>
            <w:szCs w:val="24"/>
          </w:rPr>
          <w:t>www.internet-signalement.gouv.fr</w:t>
        </w:r>
      </w:hyperlink>
    </w:p>
    <w:p w14:paraId="3FDAE9EE" w14:textId="77777777" w:rsidR="00786B68" w:rsidRPr="00292421" w:rsidRDefault="00786B68" w:rsidP="00C9235F">
      <w:pPr>
        <w:pStyle w:val="Paragraphedeliste"/>
        <w:numPr>
          <w:ilvl w:val="0"/>
          <w:numId w:val="14"/>
        </w:numPr>
        <w:spacing w:before="0" w:beforeAutospacing="0" w:after="0" w:afterAutospacing="0"/>
        <w:rPr>
          <w:bCs/>
          <w:color w:val="002060"/>
          <w:sz w:val="24"/>
          <w:szCs w:val="24"/>
        </w:rPr>
      </w:pPr>
      <w:r w:rsidRPr="00292421">
        <w:rPr>
          <w:bCs/>
          <w:color w:val="002060"/>
          <w:sz w:val="24"/>
          <w:szCs w:val="24"/>
        </w:rPr>
        <w:t xml:space="preserve">Ou </w:t>
      </w:r>
      <w:r w:rsidR="00A06BC6" w:rsidRPr="00292421">
        <w:rPr>
          <w:bCs/>
          <w:color w:val="002060"/>
          <w:sz w:val="24"/>
          <w:szCs w:val="24"/>
        </w:rPr>
        <w:t xml:space="preserve">appeler </w:t>
      </w:r>
      <w:r w:rsidRPr="00292421">
        <w:rPr>
          <w:bCs/>
          <w:color w:val="002060"/>
          <w:sz w:val="24"/>
          <w:szCs w:val="24"/>
        </w:rPr>
        <w:t>inf</w:t>
      </w:r>
      <w:r w:rsidR="00A06BC6" w:rsidRPr="00292421">
        <w:rPr>
          <w:bCs/>
          <w:color w:val="002060"/>
          <w:sz w:val="24"/>
          <w:szCs w:val="24"/>
        </w:rPr>
        <w:t xml:space="preserve">o-escroqueries au </w:t>
      </w:r>
      <w:r w:rsidR="00A06BC6" w:rsidRPr="00292421">
        <w:rPr>
          <w:b/>
          <w:bCs/>
          <w:color w:val="002060"/>
          <w:sz w:val="24"/>
          <w:szCs w:val="24"/>
        </w:rPr>
        <w:t>0805.805.817</w:t>
      </w:r>
      <w:r w:rsidR="00A06BC6" w:rsidRPr="00292421">
        <w:rPr>
          <w:bCs/>
          <w:color w:val="002060"/>
          <w:sz w:val="24"/>
          <w:szCs w:val="24"/>
        </w:rPr>
        <w:t xml:space="preserve"> </w:t>
      </w:r>
    </w:p>
    <w:p w14:paraId="4980A643" w14:textId="77777777" w:rsidR="00A06BC6" w:rsidRPr="00292421" w:rsidRDefault="00A06BC6" w:rsidP="00A06BC6">
      <w:pPr>
        <w:spacing w:before="0" w:beforeAutospacing="0" w:after="0" w:afterAutospacing="0"/>
        <w:rPr>
          <w:bCs/>
          <w:color w:val="002060"/>
        </w:rPr>
      </w:pPr>
    </w:p>
    <w:p w14:paraId="67773506" w14:textId="77777777" w:rsidR="00786B68" w:rsidRPr="006E603A" w:rsidRDefault="00786B68" w:rsidP="00786B68">
      <w:pPr>
        <w:ind w:left="426"/>
        <w:rPr>
          <w:rFonts w:ascii="Arial Black" w:hAnsi="Arial Black"/>
          <w:color w:val="002060"/>
        </w:rPr>
      </w:pPr>
      <w:r w:rsidRPr="006E603A">
        <w:rPr>
          <w:rFonts w:ascii="Arial Black" w:hAnsi="Arial Black"/>
          <w:bCs/>
          <w:color w:val="002060"/>
        </w:rPr>
        <w:t>Rappel</w:t>
      </w:r>
      <w:r>
        <w:rPr>
          <w:rFonts w:ascii="Arial Black" w:hAnsi="Arial Black"/>
          <w:bCs/>
          <w:color w:val="002060"/>
        </w:rPr>
        <w:t>s :</w:t>
      </w:r>
      <w:r w:rsidRPr="006E603A">
        <w:rPr>
          <w:rFonts w:ascii="Arial Black" w:hAnsi="Arial Black"/>
          <w:bCs/>
          <w:color w:val="002060"/>
        </w:rPr>
        <w:t xml:space="preserve"> </w:t>
      </w:r>
    </w:p>
    <w:p w14:paraId="633A1B77" w14:textId="77777777" w:rsidR="00091BDB" w:rsidRDefault="004F1E83" w:rsidP="00C9235F">
      <w:pPr>
        <w:pStyle w:val="Paragraphedeliste"/>
        <w:numPr>
          <w:ilvl w:val="0"/>
          <w:numId w:val="14"/>
        </w:numPr>
        <w:rPr>
          <w:color w:val="FF0000"/>
          <w:sz w:val="24"/>
        </w:rPr>
      </w:pPr>
      <w:r w:rsidRPr="00292421">
        <w:rPr>
          <w:color w:val="FF0000"/>
          <w:sz w:val="24"/>
        </w:rPr>
        <w:t>Ne</w:t>
      </w:r>
      <w:r w:rsidR="00524011" w:rsidRPr="00292421">
        <w:rPr>
          <w:color w:val="FF0000"/>
          <w:sz w:val="24"/>
        </w:rPr>
        <w:t xml:space="preserve"> jamais donner vos coordonn</w:t>
      </w:r>
      <w:r w:rsidR="00D5361C" w:rsidRPr="00292421">
        <w:rPr>
          <w:color w:val="FF0000"/>
          <w:sz w:val="24"/>
        </w:rPr>
        <w:t>ées bancaires, numéro de compte</w:t>
      </w:r>
      <w:r w:rsidR="00524011" w:rsidRPr="00292421">
        <w:rPr>
          <w:color w:val="FF0000"/>
          <w:sz w:val="24"/>
        </w:rPr>
        <w:t xml:space="preserve"> ou votre mot de passe</w:t>
      </w:r>
    </w:p>
    <w:p w14:paraId="2DBEBABE" w14:textId="0DC0D2C2" w:rsidR="00405515" w:rsidRDefault="00405515" w:rsidP="00C9235F">
      <w:pPr>
        <w:pStyle w:val="Paragraphedeliste"/>
        <w:numPr>
          <w:ilvl w:val="0"/>
          <w:numId w:val="14"/>
        </w:numPr>
        <w:spacing w:before="0" w:beforeAutospacing="0" w:after="0" w:afterAutospacing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</w:rPr>
        <w:t xml:space="preserve">Ne répondez pas aux sollicitations, </w:t>
      </w:r>
      <w:r w:rsidRPr="00405515">
        <w:rPr>
          <w:color w:val="FF0000"/>
          <w:sz w:val="24"/>
          <w:szCs w:val="24"/>
        </w:rPr>
        <w:t>faites la démarche vous-même en vous connectant à votre compte client ou à l’application concernée.</w:t>
      </w:r>
    </w:p>
    <w:p w14:paraId="7BF30E33" w14:textId="44D5B075" w:rsidR="00A06BC6" w:rsidRPr="00255D4F" w:rsidRDefault="00405515" w:rsidP="00255D4F">
      <w:pPr>
        <w:pStyle w:val="Paragraphedeliste"/>
        <w:numPr>
          <w:ilvl w:val="0"/>
          <w:numId w:val="14"/>
        </w:numPr>
        <w:spacing w:before="0" w:beforeAutospacing="0" w:after="0" w:afterAutospacing="0"/>
        <w:ind w:left="1077" w:hanging="357"/>
        <w:rPr>
          <w:color w:val="FF0000"/>
          <w:sz w:val="24"/>
        </w:rPr>
      </w:pPr>
      <w:r w:rsidRPr="00405515">
        <w:rPr>
          <w:color w:val="FF0000"/>
          <w:sz w:val="24"/>
          <w:szCs w:val="24"/>
        </w:rPr>
        <w:t>Ou contactez le service client ou votre conseiller directement</w:t>
      </w:r>
    </w:p>
    <w:p w14:paraId="161C0F02" w14:textId="77777777" w:rsidR="00255D4F" w:rsidRDefault="00255D4F" w:rsidP="00255D4F">
      <w:pPr>
        <w:spacing w:before="0" w:beforeAutospacing="0" w:after="0" w:afterAutospacing="0"/>
        <w:ind w:left="720"/>
        <w:rPr>
          <w:color w:val="FF0000"/>
          <w:sz w:val="24"/>
        </w:rPr>
      </w:pPr>
    </w:p>
    <w:p w14:paraId="0EBA0E06" w14:textId="77777777" w:rsidR="00255D4F" w:rsidRPr="00255D4F" w:rsidRDefault="00255D4F" w:rsidP="00255D4F">
      <w:pPr>
        <w:spacing w:before="0" w:beforeAutospacing="0" w:after="0" w:afterAutospacing="0"/>
        <w:ind w:left="720"/>
        <w:rPr>
          <w:color w:val="FF0000"/>
          <w:sz w:val="24"/>
        </w:rPr>
      </w:pPr>
    </w:p>
    <w:p w14:paraId="3674C046" w14:textId="77777777" w:rsidR="008E56FC" w:rsidRDefault="008E56FC" w:rsidP="00255D4F">
      <w:pPr>
        <w:pStyle w:val="Paragraphedeliste"/>
        <w:numPr>
          <w:ilvl w:val="0"/>
          <w:numId w:val="10"/>
        </w:numPr>
        <w:spacing w:before="0" w:beforeAutospacing="0" w:after="0" w:afterAutospacing="0"/>
        <w:ind w:left="357" w:hanging="357"/>
        <w:rPr>
          <w:rFonts w:ascii="Arial Black" w:hAnsi="Arial Black"/>
          <w:bCs/>
          <w:color w:val="002060"/>
          <w:sz w:val="24"/>
          <w:szCs w:val="20"/>
        </w:rPr>
      </w:pPr>
      <w:r w:rsidRPr="008E56FC">
        <w:rPr>
          <w:rFonts w:ascii="Arial Black" w:hAnsi="Arial Black"/>
          <w:bCs/>
          <w:color w:val="002060"/>
          <w:sz w:val="24"/>
          <w:szCs w:val="20"/>
        </w:rPr>
        <w:t xml:space="preserve">Dénoncer les arnaques </w:t>
      </w:r>
    </w:p>
    <w:p w14:paraId="18644734" w14:textId="77777777" w:rsidR="00A0387E" w:rsidRDefault="00A0387E" w:rsidP="00A0387E">
      <w:pPr>
        <w:spacing w:before="0" w:beforeAutospacing="0" w:after="0" w:afterAutospacing="0"/>
        <w:rPr>
          <w:rFonts w:cstheme="minorHAnsi"/>
          <w:bCs/>
          <w:color w:val="002060"/>
          <w:sz w:val="24"/>
          <w:szCs w:val="20"/>
        </w:rPr>
      </w:pPr>
    </w:p>
    <w:p w14:paraId="5AF65C2F" w14:textId="77777777" w:rsidR="00255D4F" w:rsidRPr="00A0387E" w:rsidRDefault="00255D4F" w:rsidP="00A0387E">
      <w:pPr>
        <w:spacing w:before="0" w:beforeAutospacing="0" w:after="0" w:afterAutospacing="0"/>
        <w:rPr>
          <w:rFonts w:cstheme="minorHAnsi"/>
          <w:bCs/>
          <w:color w:val="002060"/>
          <w:sz w:val="24"/>
          <w:szCs w:val="20"/>
        </w:rPr>
      </w:pPr>
    </w:p>
    <w:p w14:paraId="3801201C" w14:textId="77777777" w:rsidR="00792FD8" w:rsidRPr="00792FD8" w:rsidRDefault="00792FD8" w:rsidP="00C9235F">
      <w:pPr>
        <w:pStyle w:val="Paragraphedeliste"/>
        <w:numPr>
          <w:ilvl w:val="0"/>
          <w:numId w:val="18"/>
        </w:numPr>
        <w:spacing w:before="0" w:beforeAutospacing="0" w:after="0" w:afterAutospacing="0"/>
        <w:rPr>
          <w:sz w:val="24"/>
        </w:rPr>
      </w:pPr>
      <w:r w:rsidRPr="009A437D">
        <w:rPr>
          <w:color w:val="002060"/>
          <w:sz w:val="24"/>
        </w:rPr>
        <w:t>Pour signaler un litige dans de nombreux domaines</w:t>
      </w:r>
      <w:r w:rsidRPr="00792FD8">
        <w:rPr>
          <w:sz w:val="24"/>
        </w:rPr>
        <w:t xml:space="preserve"> : </w:t>
      </w:r>
    </w:p>
    <w:p w14:paraId="1E39B47B" w14:textId="77777777" w:rsidR="00792FD8" w:rsidRPr="00792FD8" w:rsidRDefault="007F006E" w:rsidP="00792FD8">
      <w:pPr>
        <w:spacing w:before="0" w:beforeAutospacing="0" w:after="0" w:afterAutospacing="0"/>
        <w:ind w:left="1080"/>
        <w:rPr>
          <w:rStyle w:val="Lienhypertexte"/>
          <w:bCs/>
        </w:rPr>
      </w:pPr>
      <w:r w:rsidRPr="00792FD8">
        <w:rPr>
          <w:sz w:val="24"/>
        </w:rPr>
        <w:t>La</w:t>
      </w:r>
      <w:r w:rsidR="00792FD8" w:rsidRPr="00792FD8">
        <w:rPr>
          <w:sz w:val="24"/>
        </w:rPr>
        <w:t xml:space="preserve"> plateforme </w:t>
      </w:r>
      <w:proofErr w:type="gramStart"/>
      <w:r w:rsidR="00792FD8" w:rsidRPr="00792FD8">
        <w:rPr>
          <w:sz w:val="24"/>
        </w:rPr>
        <w:t xml:space="preserve">«  </w:t>
      </w:r>
      <w:proofErr w:type="spellStart"/>
      <w:r w:rsidR="00792FD8" w:rsidRPr="00792FD8">
        <w:rPr>
          <w:sz w:val="24"/>
        </w:rPr>
        <w:t>SignalConso</w:t>
      </w:r>
      <w:proofErr w:type="spellEnd"/>
      <w:proofErr w:type="gramEnd"/>
      <w:r w:rsidR="00792FD8" w:rsidRPr="00792FD8">
        <w:rPr>
          <w:sz w:val="24"/>
        </w:rPr>
        <w:t xml:space="preserve">  » sur le site </w:t>
      </w:r>
      <w:hyperlink r:id="rId22" w:history="1">
        <w:r w:rsidR="00792FD8" w:rsidRPr="00792FD8">
          <w:rPr>
            <w:rStyle w:val="Lienhypertexte"/>
            <w:bCs/>
            <w:sz w:val="24"/>
          </w:rPr>
          <w:t>https://signal.conso.gouv.fr</w:t>
        </w:r>
      </w:hyperlink>
      <w:r w:rsidR="00792FD8" w:rsidRPr="00792FD8">
        <w:rPr>
          <w:rStyle w:val="Lienhypertexte"/>
          <w:bCs/>
        </w:rPr>
        <w:t>.</w:t>
      </w:r>
    </w:p>
    <w:p w14:paraId="26CD9226" w14:textId="77777777" w:rsidR="00792FD8" w:rsidRPr="00165C9D" w:rsidRDefault="00792FD8" w:rsidP="00792FD8">
      <w:pPr>
        <w:spacing w:before="0" w:beforeAutospacing="0" w:after="0" w:afterAutospacing="0"/>
        <w:ind w:left="1080"/>
        <w:rPr>
          <w:color w:val="002060"/>
          <w:sz w:val="24"/>
        </w:rPr>
      </w:pPr>
    </w:p>
    <w:p w14:paraId="376C8FE0" w14:textId="77777777" w:rsidR="00792FD8" w:rsidRDefault="00792FD8" w:rsidP="00165C9D">
      <w:pPr>
        <w:spacing w:before="0" w:beforeAutospacing="0" w:after="0" w:afterAutospacing="0"/>
        <w:ind w:left="1080"/>
        <w:jc w:val="both"/>
        <w:rPr>
          <w:color w:val="002060"/>
          <w:sz w:val="24"/>
        </w:rPr>
      </w:pPr>
      <w:r w:rsidRPr="00165C9D">
        <w:rPr>
          <w:color w:val="002060"/>
          <w:sz w:val="24"/>
        </w:rPr>
        <w:t>Cette</w:t>
      </w:r>
      <w:r w:rsidR="00165C9D" w:rsidRPr="00165C9D">
        <w:rPr>
          <w:color w:val="002060"/>
          <w:sz w:val="24"/>
        </w:rPr>
        <w:t xml:space="preserve"> plateforme est gérée par la DG</w:t>
      </w:r>
      <w:r w:rsidR="00165C9D">
        <w:rPr>
          <w:color w:val="002060"/>
          <w:sz w:val="24"/>
        </w:rPr>
        <w:t>C</w:t>
      </w:r>
      <w:r w:rsidRPr="00165C9D">
        <w:rPr>
          <w:color w:val="002060"/>
          <w:sz w:val="24"/>
        </w:rPr>
        <w:t>CRF. Le signalement est transmis à l’entreprise ou au prestataire.</w:t>
      </w:r>
    </w:p>
    <w:p w14:paraId="55E3876A" w14:textId="77777777" w:rsidR="00255D4F" w:rsidRPr="00165C9D" w:rsidRDefault="00255D4F" w:rsidP="00165C9D">
      <w:pPr>
        <w:spacing w:before="0" w:beforeAutospacing="0" w:after="0" w:afterAutospacing="0"/>
        <w:ind w:left="1080"/>
        <w:jc w:val="both"/>
        <w:rPr>
          <w:color w:val="002060"/>
          <w:sz w:val="24"/>
        </w:rPr>
      </w:pPr>
    </w:p>
    <w:p w14:paraId="5AD85692" w14:textId="77777777" w:rsidR="00165C9D" w:rsidRDefault="00165C9D" w:rsidP="00165C9D">
      <w:pPr>
        <w:spacing w:before="0" w:beforeAutospacing="0" w:after="0" w:afterAutospacing="0"/>
        <w:ind w:left="1080"/>
        <w:jc w:val="both"/>
        <w:rPr>
          <w:color w:val="002060"/>
          <w:sz w:val="24"/>
        </w:rPr>
      </w:pPr>
      <w:r w:rsidRPr="00165C9D">
        <w:rPr>
          <w:color w:val="002060"/>
          <w:sz w:val="24"/>
        </w:rPr>
        <w:t xml:space="preserve">La DGCCRF pourra intervenir à la suite de nombreux signalements. Par contre elle ne traite pas les litiges, cela reste du ressort des </w:t>
      </w:r>
      <w:r w:rsidR="007F006E" w:rsidRPr="00165C9D">
        <w:rPr>
          <w:color w:val="002060"/>
          <w:sz w:val="24"/>
        </w:rPr>
        <w:t>associations</w:t>
      </w:r>
      <w:r w:rsidRPr="00165C9D">
        <w:rPr>
          <w:color w:val="002060"/>
          <w:sz w:val="24"/>
        </w:rPr>
        <w:t xml:space="preserve"> de consommateurs.</w:t>
      </w:r>
    </w:p>
    <w:p w14:paraId="70642B87" w14:textId="77777777" w:rsidR="00A0387E" w:rsidRPr="00165C9D" w:rsidRDefault="00A0387E" w:rsidP="00165C9D">
      <w:pPr>
        <w:spacing w:before="0" w:beforeAutospacing="0" w:after="0" w:afterAutospacing="0"/>
        <w:ind w:left="1080"/>
        <w:jc w:val="both"/>
        <w:rPr>
          <w:color w:val="002060"/>
          <w:sz w:val="24"/>
        </w:rPr>
      </w:pPr>
    </w:p>
    <w:p w14:paraId="387E02D8" w14:textId="77777777" w:rsidR="008E56FC" w:rsidRPr="00292421" w:rsidRDefault="008E56FC" w:rsidP="00C9235F">
      <w:pPr>
        <w:numPr>
          <w:ilvl w:val="0"/>
          <w:numId w:val="6"/>
        </w:numPr>
        <w:rPr>
          <w:color w:val="002060"/>
          <w:sz w:val="24"/>
        </w:rPr>
      </w:pPr>
      <w:proofErr w:type="gramStart"/>
      <w:r w:rsidRPr="00292421">
        <w:rPr>
          <w:color w:val="002060"/>
          <w:sz w:val="24"/>
        </w:rPr>
        <w:lastRenderedPageBreak/>
        <w:t>pour</w:t>
      </w:r>
      <w:proofErr w:type="gramEnd"/>
      <w:r w:rsidRPr="00292421">
        <w:rPr>
          <w:color w:val="002060"/>
          <w:sz w:val="24"/>
        </w:rPr>
        <w:t xml:space="preserve"> les litiges économiques </w:t>
      </w:r>
    </w:p>
    <w:p w14:paraId="553FF035" w14:textId="77777777" w:rsidR="008E56FC" w:rsidRPr="00292421" w:rsidRDefault="008E56FC" w:rsidP="008E56FC">
      <w:pPr>
        <w:ind w:left="1068"/>
        <w:jc w:val="both"/>
        <w:rPr>
          <w:color w:val="002060"/>
          <w:sz w:val="24"/>
        </w:rPr>
      </w:pPr>
      <w:r w:rsidRPr="00292421">
        <w:rPr>
          <w:color w:val="002060"/>
          <w:sz w:val="24"/>
        </w:rPr>
        <w:t xml:space="preserve">Contacter la Direction Départementale de la Protection des Populations (relais local de la DGCCRF) du département du siège social de </w:t>
      </w:r>
      <w:proofErr w:type="gramStart"/>
      <w:r w:rsidRPr="00292421">
        <w:rPr>
          <w:color w:val="002060"/>
          <w:sz w:val="24"/>
        </w:rPr>
        <w:t>l’entreprise .</w:t>
      </w:r>
      <w:proofErr w:type="gramEnd"/>
    </w:p>
    <w:p w14:paraId="10EF15FF" w14:textId="77777777" w:rsidR="008E56FC" w:rsidRPr="00292421" w:rsidRDefault="008E56FC" w:rsidP="008E56FC">
      <w:pPr>
        <w:spacing w:before="0" w:beforeAutospacing="0" w:after="0" w:afterAutospacing="0"/>
        <w:ind w:left="709" w:firstLine="709"/>
        <w:rPr>
          <w:sz w:val="24"/>
        </w:rPr>
      </w:pPr>
      <w:r w:rsidRPr="00292421">
        <w:rPr>
          <w:sz w:val="24"/>
        </w:rPr>
        <w:t>Pour le Val d’Oise :</w:t>
      </w:r>
    </w:p>
    <w:p w14:paraId="54C1AAD1" w14:textId="1847A5D1" w:rsidR="00405515" w:rsidRDefault="00000000" w:rsidP="00A0387E">
      <w:pPr>
        <w:spacing w:before="0" w:beforeAutospacing="0" w:after="0" w:afterAutospacing="0"/>
        <w:ind w:left="1416"/>
        <w:rPr>
          <w:rStyle w:val="Lienhypertexte"/>
          <w:bCs/>
          <w:sz w:val="24"/>
        </w:rPr>
      </w:pPr>
      <w:hyperlink r:id="rId23" w:history="1">
        <w:r w:rsidR="008E56FC" w:rsidRPr="00292421">
          <w:rPr>
            <w:rStyle w:val="Lienhypertexte"/>
            <w:bCs/>
            <w:sz w:val="24"/>
          </w:rPr>
          <w:t>http://www.val-doise.gouv.fr/Services-de-l-Etat/Presentation-des-services</w:t>
        </w:r>
      </w:hyperlink>
      <w:r w:rsidR="008E56FC" w:rsidRPr="00292421">
        <w:rPr>
          <w:rStyle w:val="Lienhypertexte"/>
          <w:bCs/>
          <w:sz w:val="24"/>
        </w:rPr>
        <w:t xml:space="preserve"> </w:t>
      </w:r>
    </w:p>
    <w:p w14:paraId="2AAEA776" w14:textId="77777777" w:rsidR="00A0387E" w:rsidRDefault="00A0387E" w:rsidP="00A0387E">
      <w:pPr>
        <w:spacing w:before="0" w:beforeAutospacing="0" w:after="0" w:afterAutospacing="0"/>
        <w:ind w:left="1416"/>
        <w:rPr>
          <w:rStyle w:val="Lienhypertexte"/>
          <w:bCs/>
          <w:sz w:val="24"/>
        </w:rPr>
      </w:pPr>
    </w:p>
    <w:p w14:paraId="0A711D37" w14:textId="77777777" w:rsidR="00A0387E" w:rsidRPr="00A0387E" w:rsidRDefault="00A0387E" w:rsidP="00A0387E">
      <w:pPr>
        <w:spacing w:before="0" w:beforeAutospacing="0" w:after="0" w:afterAutospacing="0"/>
        <w:ind w:left="1416"/>
        <w:rPr>
          <w:bCs/>
          <w:color w:val="0000FF" w:themeColor="hyperlink"/>
          <w:sz w:val="24"/>
          <w:u w:val="single"/>
        </w:rPr>
      </w:pPr>
    </w:p>
    <w:p w14:paraId="13CF5BDD" w14:textId="77777777" w:rsidR="009A437D" w:rsidRDefault="009A437D" w:rsidP="00C9235F">
      <w:pPr>
        <w:pStyle w:val="Paragraphedeliste"/>
        <w:numPr>
          <w:ilvl w:val="0"/>
          <w:numId w:val="18"/>
        </w:numPr>
        <w:spacing w:before="0" w:beforeAutospacing="0" w:after="240" w:afterAutospacing="0"/>
        <w:rPr>
          <w:color w:val="002060"/>
          <w:sz w:val="24"/>
        </w:rPr>
      </w:pPr>
      <w:r w:rsidRPr="009A437D">
        <w:rPr>
          <w:color w:val="002060"/>
          <w:sz w:val="24"/>
        </w:rPr>
        <w:t>THESEE</w:t>
      </w:r>
    </w:p>
    <w:p w14:paraId="1503FAC4" w14:textId="77777777" w:rsidR="009A437D" w:rsidRPr="009A437D" w:rsidRDefault="009A437D" w:rsidP="009A437D">
      <w:pPr>
        <w:spacing w:before="0" w:beforeAutospacing="0" w:after="240" w:afterAutospacing="0"/>
        <w:ind w:left="1068"/>
        <w:rPr>
          <w:color w:val="002060"/>
          <w:sz w:val="24"/>
        </w:rPr>
      </w:pPr>
      <w:r>
        <w:rPr>
          <w:color w:val="002060"/>
          <w:sz w:val="24"/>
        </w:rPr>
        <w:t>Plateforme qui regroupe l’ensemble des sites internet destinés à vous défendre contre toute forme d’arnaque</w:t>
      </w:r>
    </w:p>
    <w:p w14:paraId="54B7DDA2" w14:textId="3719DC18" w:rsidR="009A437D" w:rsidRPr="00255D4F" w:rsidRDefault="00000000" w:rsidP="00A0387E">
      <w:pPr>
        <w:spacing w:before="0" w:beforeAutospacing="0" w:after="240" w:afterAutospacing="0"/>
        <w:ind w:left="1068"/>
        <w:rPr>
          <w:rStyle w:val="Lienhypertexte"/>
          <w:bCs/>
          <w:sz w:val="24"/>
          <w:szCs w:val="24"/>
        </w:rPr>
      </w:pPr>
      <w:hyperlink r:id="rId24" w:history="1">
        <w:r w:rsidR="00C9235F" w:rsidRPr="00255D4F">
          <w:rPr>
            <w:rStyle w:val="Lienhypertexte"/>
            <w:bCs/>
            <w:sz w:val="24"/>
            <w:szCs w:val="24"/>
          </w:rPr>
          <w:t>https://www.service-public.fr/</w:t>
        </w:r>
      </w:hyperlink>
      <w:r w:rsidR="00C9235F" w:rsidRPr="00255D4F">
        <w:rPr>
          <w:rStyle w:val="Lienhypertexte"/>
          <w:bCs/>
          <w:sz w:val="24"/>
          <w:szCs w:val="24"/>
        </w:rPr>
        <w:t xml:space="preserve"> </w:t>
      </w:r>
      <w:r w:rsidR="009A437D" w:rsidRPr="00255D4F">
        <w:rPr>
          <w:rStyle w:val="Lienhypertexte"/>
          <w:bCs/>
          <w:sz w:val="24"/>
          <w:szCs w:val="24"/>
        </w:rPr>
        <w:t xml:space="preserve">– </w:t>
      </w:r>
      <w:proofErr w:type="gramStart"/>
      <w:r w:rsidR="00A0387E" w:rsidRPr="00255D4F">
        <w:rPr>
          <w:rStyle w:val="Lienhypertexte"/>
          <w:bCs/>
          <w:sz w:val="24"/>
          <w:szCs w:val="24"/>
        </w:rPr>
        <w:t xml:space="preserve">thème </w:t>
      </w:r>
      <w:r w:rsidR="009A437D" w:rsidRPr="00255D4F">
        <w:rPr>
          <w:rStyle w:val="Lienhypertexte"/>
          <w:bCs/>
          <w:sz w:val="24"/>
          <w:szCs w:val="24"/>
        </w:rPr>
        <w:t xml:space="preserve"> justice</w:t>
      </w:r>
      <w:proofErr w:type="gramEnd"/>
      <w:r w:rsidR="009A437D" w:rsidRPr="00255D4F">
        <w:rPr>
          <w:rStyle w:val="Lienhypertexte"/>
          <w:bCs/>
          <w:sz w:val="24"/>
          <w:szCs w:val="24"/>
        </w:rPr>
        <w:t xml:space="preserve"> – arnaque sur internet</w:t>
      </w:r>
    </w:p>
    <w:p w14:paraId="2CBE850A" w14:textId="77777777" w:rsidR="009A437D" w:rsidRPr="00292421" w:rsidRDefault="009A437D" w:rsidP="00AD2E3C">
      <w:pPr>
        <w:spacing w:before="0" w:beforeAutospacing="0" w:after="0" w:afterAutospacing="0"/>
        <w:rPr>
          <w:rStyle w:val="Lienhypertexte"/>
          <w:bCs/>
          <w:color w:val="auto"/>
          <w:sz w:val="24"/>
        </w:rPr>
      </w:pPr>
    </w:p>
    <w:p w14:paraId="2402ADC5" w14:textId="77777777" w:rsidR="008E56FC" w:rsidRPr="00292421" w:rsidRDefault="008E56FC" w:rsidP="00C9235F">
      <w:pPr>
        <w:pStyle w:val="Paragraphedeliste"/>
        <w:numPr>
          <w:ilvl w:val="0"/>
          <w:numId w:val="15"/>
        </w:numPr>
        <w:spacing w:before="0" w:beforeAutospacing="0" w:after="0" w:afterAutospacing="0"/>
        <w:ind w:hanging="359"/>
        <w:rPr>
          <w:rStyle w:val="Lienhypertexte"/>
          <w:bCs/>
          <w:color w:val="auto"/>
          <w:sz w:val="24"/>
        </w:rPr>
      </w:pPr>
      <w:proofErr w:type="gramStart"/>
      <w:r w:rsidRPr="00292421">
        <w:rPr>
          <w:sz w:val="24"/>
        </w:rPr>
        <w:t>faire</w:t>
      </w:r>
      <w:proofErr w:type="gramEnd"/>
      <w:r w:rsidRPr="00292421">
        <w:rPr>
          <w:sz w:val="24"/>
        </w:rPr>
        <w:t xml:space="preserve"> un signalement sur  : </w:t>
      </w:r>
      <w:hyperlink r:id="rId25" w:history="1">
        <w:r w:rsidRPr="00292421">
          <w:rPr>
            <w:rStyle w:val="Lienhypertexte"/>
            <w:bCs/>
            <w:sz w:val="24"/>
          </w:rPr>
          <w:t>www.arnaques-infos.org</w:t>
        </w:r>
      </w:hyperlink>
      <w:r w:rsidRPr="00292421">
        <w:rPr>
          <w:rStyle w:val="Lienhypertexte"/>
          <w:bCs/>
          <w:sz w:val="24"/>
        </w:rPr>
        <w:t xml:space="preserve"> </w:t>
      </w:r>
    </w:p>
    <w:p w14:paraId="15D12FF1" w14:textId="77777777" w:rsidR="008E56FC" w:rsidRPr="008E56FC" w:rsidRDefault="008E56FC" w:rsidP="008E56FC">
      <w:pPr>
        <w:spacing w:before="0" w:beforeAutospacing="0" w:after="0" w:afterAutospacing="0"/>
        <w:ind w:left="1066"/>
        <w:rPr>
          <w:color w:val="002060"/>
        </w:rPr>
      </w:pPr>
      <w:r w:rsidRPr="00292421">
        <w:rPr>
          <w:color w:val="002060"/>
          <w:sz w:val="24"/>
        </w:rPr>
        <w:t xml:space="preserve">Réseau anti-arnaques soutenu par l’UFC Que Choisir </w:t>
      </w:r>
    </w:p>
    <w:p w14:paraId="1528EE12" w14:textId="77777777" w:rsidR="008E56FC" w:rsidRDefault="008E56FC" w:rsidP="008E56FC">
      <w:pPr>
        <w:spacing w:before="0" w:beforeAutospacing="0" w:after="0" w:afterAutospacing="0"/>
        <w:ind w:left="1066" w:firstLine="708"/>
        <w:rPr>
          <w:color w:val="002060"/>
        </w:rPr>
      </w:pPr>
    </w:p>
    <w:p w14:paraId="5E41E0E2" w14:textId="77777777" w:rsidR="003329BE" w:rsidRDefault="003329BE" w:rsidP="008E56FC">
      <w:pPr>
        <w:spacing w:before="0" w:beforeAutospacing="0" w:after="0" w:afterAutospacing="0"/>
        <w:ind w:left="1066" w:firstLine="708"/>
        <w:rPr>
          <w:color w:val="002060"/>
        </w:rPr>
      </w:pPr>
    </w:p>
    <w:p w14:paraId="205D2EB9" w14:textId="77777777" w:rsidR="00292421" w:rsidRPr="008E56FC" w:rsidRDefault="00292421" w:rsidP="008E56FC">
      <w:pPr>
        <w:spacing w:before="0" w:beforeAutospacing="0" w:after="0" w:afterAutospacing="0"/>
        <w:ind w:left="1066" w:firstLine="708"/>
        <w:rPr>
          <w:color w:val="002060"/>
        </w:rPr>
      </w:pPr>
    </w:p>
    <w:p w14:paraId="31534D12" w14:textId="5EE76AEF" w:rsidR="00C9235F" w:rsidRPr="00C9235F" w:rsidRDefault="00C9235F" w:rsidP="00C9235F">
      <w:pPr>
        <w:pStyle w:val="Paragraphedeliste"/>
        <w:numPr>
          <w:ilvl w:val="0"/>
          <w:numId w:val="10"/>
        </w:numPr>
        <w:rPr>
          <w:rFonts w:ascii="Arial Black" w:hAnsi="Arial Black"/>
          <w:b/>
          <w:color w:val="002060"/>
          <w:sz w:val="24"/>
        </w:rPr>
      </w:pPr>
      <w:r w:rsidRPr="00C9235F">
        <w:rPr>
          <w:rFonts w:ascii="Arial Black" w:hAnsi="Arial Black"/>
          <w:b/>
          <w:color w:val="002060"/>
          <w:sz w:val="24"/>
        </w:rPr>
        <w:t>Les services de l’UFC-QUE CHOISIR</w:t>
      </w:r>
    </w:p>
    <w:p w14:paraId="152D30C2" w14:textId="77777777" w:rsidR="00C9235F" w:rsidRPr="00C9235F" w:rsidRDefault="00C9235F" w:rsidP="00C9235F">
      <w:pPr>
        <w:ind w:left="360"/>
        <w:rPr>
          <w:color w:val="002060"/>
          <w:sz w:val="24"/>
        </w:rPr>
      </w:pPr>
      <w:r w:rsidRPr="00C9235F">
        <w:rPr>
          <w:color w:val="002060"/>
          <w:sz w:val="24"/>
        </w:rPr>
        <w:t>Préserver vos informations personnelles, avec les nouveaux services de l’UFC Que Choisir</w:t>
      </w:r>
    </w:p>
    <w:p w14:paraId="1746AAD8" w14:textId="7E91B49B" w:rsidR="00C9235F" w:rsidRPr="00C9235F" w:rsidRDefault="00C9235F" w:rsidP="00C9235F">
      <w:pPr>
        <w:pStyle w:val="Paragraphedeliste"/>
        <w:numPr>
          <w:ilvl w:val="0"/>
          <w:numId w:val="23"/>
        </w:numPr>
        <w:spacing w:before="0" w:beforeAutospacing="0" w:after="0" w:afterAutospacing="0"/>
        <w:rPr>
          <w:color w:val="002060"/>
          <w:sz w:val="24"/>
        </w:rPr>
      </w:pPr>
      <w:r w:rsidRPr="00C9235F">
        <w:rPr>
          <w:color w:val="002060"/>
          <w:sz w:val="24"/>
        </w:rPr>
        <w:t xml:space="preserve">Contre le démarchage téléphonique : </w:t>
      </w:r>
      <w:hyperlink r:id="rId26" w:history="1">
        <w:r w:rsidRPr="004A238D">
          <w:rPr>
            <w:rStyle w:val="Lienhypertexte"/>
            <w:b/>
            <w:bCs/>
            <w:sz w:val="24"/>
          </w:rPr>
          <w:t>https://www.respectemesdatas.fr/</w:t>
        </w:r>
      </w:hyperlink>
    </w:p>
    <w:p w14:paraId="13DCD409" w14:textId="77777777" w:rsidR="00C9235F" w:rsidRPr="00C9235F" w:rsidRDefault="00C9235F" w:rsidP="00C9235F">
      <w:pPr>
        <w:spacing w:before="0" w:beforeAutospacing="0" w:after="0" w:afterAutospacing="0"/>
        <w:ind w:left="348"/>
        <w:rPr>
          <w:color w:val="002060"/>
          <w:sz w:val="24"/>
        </w:rPr>
      </w:pPr>
    </w:p>
    <w:p w14:paraId="73462E9E" w14:textId="1F028AA1" w:rsidR="00C9235F" w:rsidRPr="00C9235F" w:rsidRDefault="00C9235F" w:rsidP="00C9235F">
      <w:pPr>
        <w:pStyle w:val="Paragraphedeliste"/>
        <w:numPr>
          <w:ilvl w:val="0"/>
          <w:numId w:val="23"/>
        </w:numPr>
        <w:spacing w:before="0" w:beforeAutospacing="0" w:after="0" w:afterAutospacing="0"/>
        <w:rPr>
          <w:color w:val="002060"/>
          <w:sz w:val="24"/>
        </w:rPr>
      </w:pPr>
      <w:r w:rsidRPr="00C9235F">
        <w:rPr>
          <w:color w:val="002060"/>
          <w:sz w:val="24"/>
        </w:rPr>
        <w:t>Contre l’exploitation de vos données personnelles</w:t>
      </w:r>
      <w:r>
        <w:rPr>
          <w:color w:val="002060"/>
          <w:sz w:val="24"/>
        </w:rPr>
        <w:t xml:space="preserve"> </w:t>
      </w:r>
      <w:r w:rsidRPr="00C9235F">
        <w:rPr>
          <w:color w:val="002060"/>
          <w:sz w:val="24"/>
        </w:rPr>
        <w:t>par les géants du web</w:t>
      </w:r>
    </w:p>
    <w:p w14:paraId="66774CBF" w14:textId="77777777" w:rsidR="00C9235F" w:rsidRPr="00C9235F" w:rsidRDefault="00000000" w:rsidP="00C9235F">
      <w:pPr>
        <w:spacing w:before="0" w:beforeAutospacing="0" w:after="0" w:afterAutospacing="0"/>
        <w:ind w:left="1066"/>
        <w:rPr>
          <w:color w:val="002060"/>
          <w:sz w:val="24"/>
        </w:rPr>
      </w:pPr>
      <w:hyperlink r:id="rId27" w:history="1">
        <w:r w:rsidR="00C9235F" w:rsidRPr="00C9235F">
          <w:rPr>
            <w:rStyle w:val="Lienhypertexte"/>
            <w:b/>
            <w:bCs/>
            <w:sz w:val="24"/>
          </w:rPr>
          <w:t>https://www.jenesuispasunedata.fr/</w:t>
        </w:r>
      </w:hyperlink>
    </w:p>
    <w:p w14:paraId="2C9BF289" w14:textId="77777777" w:rsidR="00C9235F" w:rsidRPr="00C9235F" w:rsidRDefault="00C9235F" w:rsidP="00C9235F">
      <w:pPr>
        <w:rPr>
          <w:color w:val="002060"/>
          <w:sz w:val="24"/>
        </w:rPr>
      </w:pPr>
    </w:p>
    <w:p w14:paraId="31D622E9" w14:textId="4FBA18B9" w:rsidR="004F1E83" w:rsidRPr="003329BE" w:rsidRDefault="004F1E83" w:rsidP="00C9235F">
      <w:pPr>
        <w:pStyle w:val="Paragraphedeliste"/>
        <w:numPr>
          <w:ilvl w:val="0"/>
          <w:numId w:val="10"/>
        </w:numPr>
        <w:rPr>
          <w:rFonts w:ascii="Arial Black" w:hAnsi="Arial Black"/>
          <w:b/>
          <w:color w:val="002060"/>
          <w:sz w:val="24"/>
          <w:u w:val="single"/>
        </w:rPr>
      </w:pPr>
      <w:r w:rsidRPr="00292421">
        <w:rPr>
          <w:rFonts w:ascii="Arial Black" w:hAnsi="Arial Black"/>
          <w:b/>
          <w:color w:val="002060"/>
          <w:sz w:val="24"/>
        </w:rPr>
        <w:t>Quels sont les droits des consommateurs</w:t>
      </w:r>
      <w:r w:rsidR="00910F09" w:rsidRPr="002C2EF5">
        <w:rPr>
          <w:rFonts w:ascii="Arial Black" w:hAnsi="Arial Black"/>
          <w:b/>
          <w:color w:val="002060"/>
          <w:sz w:val="24"/>
        </w:rPr>
        <w:t> ?</w:t>
      </w:r>
    </w:p>
    <w:p w14:paraId="7F0604DB" w14:textId="77777777" w:rsidR="00091BDB" w:rsidRPr="003329BE" w:rsidRDefault="00910F09" w:rsidP="003329BE">
      <w:pPr>
        <w:ind w:left="720"/>
        <w:jc w:val="both"/>
        <w:rPr>
          <w:rFonts w:ascii="Arial Black" w:hAnsi="Arial Black"/>
          <w:color w:val="002060"/>
          <w:sz w:val="24"/>
          <w:szCs w:val="20"/>
        </w:rPr>
      </w:pPr>
      <w:r w:rsidRPr="003329BE">
        <w:rPr>
          <w:rFonts w:ascii="Arial Black" w:hAnsi="Arial Black"/>
          <w:bCs/>
          <w:color w:val="002060"/>
          <w:sz w:val="24"/>
          <w:szCs w:val="20"/>
        </w:rPr>
        <w:t>La</w:t>
      </w:r>
      <w:r w:rsidR="00524011" w:rsidRPr="003329BE">
        <w:rPr>
          <w:rFonts w:ascii="Arial Black" w:hAnsi="Arial Black"/>
          <w:bCs/>
          <w:color w:val="002060"/>
          <w:sz w:val="24"/>
          <w:szCs w:val="20"/>
        </w:rPr>
        <w:t xml:space="preserve"> loi vous protège : le droit de rétractation, c’est le droit de changer d’avis</w:t>
      </w:r>
    </w:p>
    <w:p w14:paraId="24F538F3" w14:textId="77777777" w:rsidR="00A47EC1" w:rsidRPr="00292421" w:rsidRDefault="00524011" w:rsidP="00C9235F">
      <w:pPr>
        <w:numPr>
          <w:ilvl w:val="0"/>
          <w:numId w:val="16"/>
        </w:numPr>
        <w:spacing w:after="240" w:afterAutospacing="0"/>
        <w:rPr>
          <w:color w:val="002060"/>
          <w:sz w:val="24"/>
        </w:rPr>
      </w:pPr>
      <w:r w:rsidRPr="00292421">
        <w:rPr>
          <w:color w:val="002060"/>
          <w:sz w:val="24"/>
        </w:rPr>
        <w:t xml:space="preserve">Il s’applique uniquement aux contrats passés en dehors de l’établissement </w:t>
      </w:r>
      <w:r w:rsidR="00910F09" w:rsidRPr="00292421">
        <w:rPr>
          <w:color w:val="002060"/>
          <w:sz w:val="24"/>
        </w:rPr>
        <w:t>commercial :</w:t>
      </w:r>
      <w:r w:rsidRPr="00292421">
        <w:rPr>
          <w:color w:val="002060"/>
          <w:sz w:val="24"/>
        </w:rPr>
        <w:t xml:space="preserve"> </w:t>
      </w:r>
    </w:p>
    <w:p w14:paraId="6E9691A0" w14:textId="77777777" w:rsidR="00A47EC1" w:rsidRPr="00292421" w:rsidRDefault="00524011" w:rsidP="00C9235F">
      <w:pPr>
        <w:numPr>
          <w:ilvl w:val="1"/>
          <w:numId w:val="17"/>
        </w:numPr>
        <w:spacing w:after="0" w:afterAutospacing="0"/>
        <w:rPr>
          <w:color w:val="002060"/>
          <w:sz w:val="24"/>
        </w:rPr>
      </w:pPr>
      <w:proofErr w:type="gramStart"/>
      <w:r w:rsidRPr="00292421">
        <w:rPr>
          <w:color w:val="002060"/>
          <w:sz w:val="24"/>
        </w:rPr>
        <w:t>à</w:t>
      </w:r>
      <w:proofErr w:type="gramEnd"/>
      <w:r w:rsidRPr="00292421">
        <w:rPr>
          <w:color w:val="002060"/>
          <w:sz w:val="24"/>
        </w:rPr>
        <w:t xml:space="preserve"> votre domicile (par téléphone, par catalogue, par </w:t>
      </w:r>
      <w:r w:rsidR="00690CF6" w:rsidRPr="00292421">
        <w:rPr>
          <w:color w:val="002060"/>
          <w:sz w:val="24"/>
        </w:rPr>
        <w:t>démarche téléphonique, travaux),</w:t>
      </w:r>
    </w:p>
    <w:p w14:paraId="215D8EAE" w14:textId="77777777" w:rsidR="00A47EC1" w:rsidRPr="00292421" w:rsidRDefault="00524011" w:rsidP="00C9235F">
      <w:pPr>
        <w:numPr>
          <w:ilvl w:val="1"/>
          <w:numId w:val="17"/>
        </w:numPr>
        <w:spacing w:after="0" w:afterAutospacing="0"/>
        <w:rPr>
          <w:color w:val="002060"/>
          <w:sz w:val="24"/>
        </w:rPr>
      </w:pPr>
      <w:proofErr w:type="gramStart"/>
      <w:r w:rsidRPr="00292421">
        <w:rPr>
          <w:color w:val="002060"/>
          <w:sz w:val="24"/>
        </w:rPr>
        <w:t>dans</w:t>
      </w:r>
      <w:proofErr w:type="gramEnd"/>
      <w:r w:rsidRPr="00292421">
        <w:rPr>
          <w:color w:val="002060"/>
          <w:sz w:val="24"/>
        </w:rPr>
        <w:t xml:space="preserve"> une galerie marchande, </w:t>
      </w:r>
    </w:p>
    <w:p w14:paraId="1D375DE3" w14:textId="77777777" w:rsidR="00A47EC1" w:rsidRPr="00292421" w:rsidRDefault="00524011" w:rsidP="00C9235F">
      <w:pPr>
        <w:numPr>
          <w:ilvl w:val="1"/>
          <w:numId w:val="17"/>
        </w:numPr>
        <w:spacing w:after="0" w:afterAutospacing="0"/>
        <w:rPr>
          <w:color w:val="002060"/>
          <w:sz w:val="24"/>
        </w:rPr>
      </w:pPr>
      <w:proofErr w:type="gramStart"/>
      <w:r w:rsidRPr="00292421">
        <w:rPr>
          <w:color w:val="002060"/>
          <w:sz w:val="24"/>
        </w:rPr>
        <w:t>dans</w:t>
      </w:r>
      <w:proofErr w:type="gramEnd"/>
      <w:r w:rsidRPr="00292421">
        <w:rPr>
          <w:color w:val="002060"/>
          <w:sz w:val="24"/>
        </w:rPr>
        <w:t xml:space="preserve"> la rue, </w:t>
      </w:r>
    </w:p>
    <w:p w14:paraId="70199B8A" w14:textId="77777777" w:rsidR="00091BDB" w:rsidRPr="00292421" w:rsidRDefault="00524011" w:rsidP="00C9235F">
      <w:pPr>
        <w:numPr>
          <w:ilvl w:val="1"/>
          <w:numId w:val="17"/>
        </w:numPr>
        <w:spacing w:after="240" w:afterAutospacing="0"/>
        <w:rPr>
          <w:color w:val="002060"/>
          <w:sz w:val="24"/>
        </w:rPr>
      </w:pPr>
      <w:proofErr w:type="gramStart"/>
      <w:r w:rsidRPr="00292421">
        <w:rPr>
          <w:color w:val="002060"/>
          <w:sz w:val="24"/>
        </w:rPr>
        <w:t>sur</w:t>
      </w:r>
      <w:proofErr w:type="gramEnd"/>
      <w:r w:rsidRPr="00292421">
        <w:rPr>
          <w:color w:val="002060"/>
          <w:sz w:val="24"/>
        </w:rPr>
        <w:t xml:space="preserve"> internet…. </w:t>
      </w:r>
    </w:p>
    <w:p w14:paraId="2170E150" w14:textId="77777777" w:rsidR="00091BDB" w:rsidRPr="00292421" w:rsidRDefault="00524011" w:rsidP="00C9235F">
      <w:pPr>
        <w:numPr>
          <w:ilvl w:val="0"/>
          <w:numId w:val="16"/>
        </w:numPr>
        <w:spacing w:after="240" w:afterAutospacing="0"/>
        <w:jc w:val="both"/>
        <w:rPr>
          <w:color w:val="002060"/>
          <w:sz w:val="24"/>
        </w:rPr>
      </w:pPr>
      <w:r w:rsidRPr="00292421">
        <w:rPr>
          <w:color w:val="002060"/>
          <w:sz w:val="24"/>
        </w:rPr>
        <w:lastRenderedPageBreak/>
        <w:t>Obl</w:t>
      </w:r>
      <w:r w:rsidR="003329BE" w:rsidRPr="00292421">
        <w:rPr>
          <w:color w:val="002060"/>
          <w:sz w:val="24"/>
        </w:rPr>
        <w:t xml:space="preserve">igations d’informer le client : </w:t>
      </w:r>
      <w:r w:rsidR="00910F09" w:rsidRPr="00292421">
        <w:rPr>
          <w:color w:val="002060"/>
          <w:sz w:val="24"/>
        </w:rPr>
        <w:t xml:space="preserve">Les </w:t>
      </w:r>
      <w:r w:rsidRPr="00292421">
        <w:rPr>
          <w:color w:val="002060"/>
          <w:sz w:val="24"/>
        </w:rPr>
        <w:t xml:space="preserve">indications </w:t>
      </w:r>
      <w:proofErr w:type="gramStart"/>
      <w:r w:rsidRPr="00292421">
        <w:rPr>
          <w:color w:val="002060"/>
          <w:sz w:val="24"/>
        </w:rPr>
        <w:t>concernant  les</w:t>
      </w:r>
      <w:proofErr w:type="gramEnd"/>
      <w:r w:rsidRPr="00292421">
        <w:rPr>
          <w:color w:val="002060"/>
          <w:sz w:val="24"/>
        </w:rPr>
        <w:t xml:space="preserve"> délais et modalités de rétractation doivent être écr</w:t>
      </w:r>
      <w:r w:rsidR="00A47EC1" w:rsidRPr="00292421">
        <w:rPr>
          <w:color w:val="002060"/>
          <w:sz w:val="24"/>
        </w:rPr>
        <w:t>ites en français et en évidence</w:t>
      </w:r>
    </w:p>
    <w:p w14:paraId="02808E5C" w14:textId="77777777" w:rsidR="003329BE" w:rsidRPr="00292421" w:rsidRDefault="00524011" w:rsidP="00C9235F">
      <w:pPr>
        <w:numPr>
          <w:ilvl w:val="0"/>
          <w:numId w:val="16"/>
        </w:numPr>
        <w:spacing w:after="240" w:afterAutospacing="0"/>
        <w:rPr>
          <w:color w:val="002060"/>
          <w:sz w:val="24"/>
        </w:rPr>
      </w:pPr>
      <w:r w:rsidRPr="00292421">
        <w:rPr>
          <w:color w:val="002060"/>
          <w:sz w:val="24"/>
        </w:rPr>
        <w:t xml:space="preserve">Délai : </w:t>
      </w:r>
    </w:p>
    <w:p w14:paraId="18E2202A" w14:textId="6296A019" w:rsidR="00091BDB" w:rsidRPr="00292421" w:rsidRDefault="00524011" w:rsidP="00C9235F">
      <w:pPr>
        <w:numPr>
          <w:ilvl w:val="1"/>
          <w:numId w:val="16"/>
        </w:numPr>
        <w:spacing w:after="240" w:afterAutospacing="0"/>
        <w:jc w:val="both"/>
        <w:rPr>
          <w:color w:val="002060"/>
          <w:sz w:val="24"/>
        </w:rPr>
      </w:pPr>
      <w:r w:rsidRPr="00292421">
        <w:rPr>
          <w:color w:val="002060"/>
          <w:sz w:val="24"/>
        </w:rPr>
        <w:t>14 jours à compter de la réception du produit ou de votre accord formel</w:t>
      </w:r>
    </w:p>
    <w:p w14:paraId="35F89C57" w14:textId="77777777" w:rsidR="00091BDB" w:rsidRPr="00292421" w:rsidRDefault="003329BE" w:rsidP="00C9235F">
      <w:pPr>
        <w:numPr>
          <w:ilvl w:val="1"/>
          <w:numId w:val="16"/>
        </w:numPr>
        <w:spacing w:after="240" w:afterAutospacing="0"/>
        <w:jc w:val="both"/>
        <w:rPr>
          <w:color w:val="002060"/>
          <w:sz w:val="24"/>
        </w:rPr>
      </w:pPr>
      <w:r w:rsidRPr="00292421">
        <w:rPr>
          <w:color w:val="002060"/>
          <w:sz w:val="24"/>
        </w:rPr>
        <w:t>12 mois si a</w:t>
      </w:r>
      <w:r w:rsidR="00524011" w:rsidRPr="00292421">
        <w:rPr>
          <w:color w:val="002060"/>
          <w:sz w:val="24"/>
        </w:rPr>
        <w:t xml:space="preserve">bsence d’information sur le délai de rétractation : </w:t>
      </w:r>
    </w:p>
    <w:p w14:paraId="1D927F1D" w14:textId="77777777" w:rsidR="003329BE" w:rsidRPr="00292421" w:rsidRDefault="003329BE" w:rsidP="00292421">
      <w:pPr>
        <w:spacing w:after="0" w:afterAutospacing="0"/>
        <w:ind w:left="1077"/>
        <w:jc w:val="both"/>
        <w:rPr>
          <w:color w:val="002060"/>
        </w:rPr>
      </w:pPr>
    </w:p>
    <w:p w14:paraId="18233648" w14:textId="77777777" w:rsidR="00091BDB" w:rsidRPr="00292421" w:rsidRDefault="00524011" w:rsidP="00C9235F">
      <w:pPr>
        <w:numPr>
          <w:ilvl w:val="0"/>
          <w:numId w:val="16"/>
        </w:numPr>
        <w:spacing w:before="0" w:beforeAutospacing="0" w:after="0" w:afterAutospacing="0"/>
        <w:ind w:left="714" w:hanging="357"/>
        <w:rPr>
          <w:color w:val="002060"/>
          <w:sz w:val="24"/>
        </w:rPr>
      </w:pPr>
      <w:r w:rsidRPr="00292421">
        <w:rPr>
          <w:color w:val="002060"/>
          <w:sz w:val="24"/>
        </w:rPr>
        <w:t xml:space="preserve">Modalités : </w:t>
      </w:r>
    </w:p>
    <w:p w14:paraId="19E62B38" w14:textId="77777777" w:rsidR="00091BDB" w:rsidRPr="00292421" w:rsidRDefault="00524011" w:rsidP="00C9235F">
      <w:pPr>
        <w:numPr>
          <w:ilvl w:val="1"/>
          <w:numId w:val="16"/>
        </w:numPr>
        <w:spacing w:after="0" w:afterAutospacing="0"/>
        <w:jc w:val="both"/>
        <w:rPr>
          <w:color w:val="002060"/>
          <w:sz w:val="24"/>
        </w:rPr>
      </w:pPr>
      <w:r w:rsidRPr="00292421">
        <w:rPr>
          <w:color w:val="002060"/>
          <w:sz w:val="24"/>
        </w:rPr>
        <w:t>Envoi d’un courrier recommandé avec AR de rétractation</w:t>
      </w:r>
    </w:p>
    <w:p w14:paraId="2E14CCA0" w14:textId="77777777" w:rsidR="00091BDB" w:rsidRPr="00292421" w:rsidRDefault="00524011" w:rsidP="00C9235F">
      <w:pPr>
        <w:numPr>
          <w:ilvl w:val="1"/>
          <w:numId w:val="16"/>
        </w:numPr>
        <w:spacing w:after="0" w:afterAutospacing="0"/>
        <w:jc w:val="both"/>
        <w:rPr>
          <w:color w:val="002060"/>
          <w:sz w:val="24"/>
        </w:rPr>
      </w:pPr>
      <w:r w:rsidRPr="00292421">
        <w:rPr>
          <w:color w:val="002060"/>
          <w:sz w:val="24"/>
        </w:rPr>
        <w:t>Puis retour de</w:t>
      </w:r>
      <w:r w:rsidR="001044AC" w:rsidRPr="00292421">
        <w:rPr>
          <w:color w:val="002060"/>
          <w:sz w:val="24"/>
        </w:rPr>
        <w:t xml:space="preserve"> la marchandise </w:t>
      </w:r>
      <w:r w:rsidR="00947C6B">
        <w:rPr>
          <w:color w:val="002060"/>
          <w:sz w:val="24"/>
        </w:rPr>
        <w:t>en</w:t>
      </w:r>
      <w:r w:rsidR="001044AC" w:rsidRPr="00292421">
        <w:rPr>
          <w:color w:val="002060"/>
          <w:sz w:val="24"/>
        </w:rPr>
        <w:t xml:space="preserve"> recommandé </w:t>
      </w:r>
      <w:r w:rsidRPr="00292421">
        <w:rPr>
          <w:color w:val="002060"/>
          <w:sz w:val="24"/>
        </w:rPr>
        <w:t>ou selon les indications du vendeur</w:t>
      </w:r>
    </w:p>
    <w:p w14:paraId="6EFAE253" w14:textId="77777777" w:rsidR="003329BE" w:rsidRPr="00292421" w:rsidRDefault="003329BE" w:rsidP="003329BE">
      <w:pPr>
        <w:spacing w:before="0" w:beforeAutospacing="0" w:after="0" w:afterAutospacing="0"/>
        <w:jc w:val="both"/>
        <w:rPr>
          <w:color w:val="002060"/>
          <w:sz w:val="24"/>
        </w:rPr>
      </w:pPr>
    </w:p>
    <w:p w14:paraId="29C97FF1" w14:textId="77777777" w:rsidR="00091BDB" w:rsidRPr="00292421" w:rsidRDefault="00524011" w:rsidP="00C9235F">
      <w:pPr>
        <w:numPr>
          <w:ilvl w:val="0"/>
          <w:numId w:val="16"/>
        </w:numPr>
        <w:spacing w:before="0" w:beforeAutospacing="0" w:after="0" w:afterAutospacing="0"/>
        <w:jc w:val="both"/>
        <w:rPr>
          <w:color w:val="002060"/>
          <w:sz w:val="24"/>
        </w:rPr>
      </w:pPr>
      <w:r w:rsidRPr="00292421">
        <w:rPr>
          <w:color w:val="002060"/>
          <w:sz w:val="24"/>
        </w:rPr>
        <w:t>Délai de remboursement : 14 jours à compter de la date de retour</w:t>
      </w:r>
    </w:p>
    <w:p w14:paraId="323E08B5" w14:textId="77777777" w:rsidR="003329BE" w:rsidRPr="00292421" w:rsidRDefault="003329BE" w:rsidP="003329BE">
      <w:pPr>
        <w:spacing w:before="0" w:beforeAutospacing="0" w:after="0" w:afterAutospacing="0"/>
        <w:ind w:left="357"/>
        <w:jc w:val="both"/>
        <w:rPr>
          <w:color w:val="002060"/>
          <w:sz w:val="24"/>
        </w:rPr>
      </w:pPr>
    </w:p>
    <w:p w14:paraId="10E0DE86" w14:textId="77777777" w:rsidR="00091BDB" w:rsidRDefault="00524011" w:rsidP="00C9235F">
      <w:pPr>
        <w:numPr>
          <w:ilvl w:val="0"/>
          <w:numId w:val="16"/>
        </w:numPr>
        <w:spacing w:before="0" w:beforeAutospacing="0" w:after="240" w:afterAutospacing="0"/>
        <w:ind w:left="714" w:hanging="357"/>
        <w:rPr>
          <w:color w:val="002060"/>
          <w:sz w:val="24"/>
        </w:rPr>
      </w:pPr>
      <w:r w:rsidRPr="00292421">
        <w:rPr>
          <w:color w:val="002060"/>
          <w:sz w:val="24"/>
        </w:rPr>
        <w:t>Le droit de rétractation ne s’applique pas en cas de travaux urgents (c’est-à-dire immédiats) et sur les commandes passées sur les foires et les salons.</w:t>
      </w:r>
    </w:p>
    <w:p w14:paraId="1DC57B32" w14:textId="77777777" w:rsidR="009A437D" w:rsidRDefault="009A437D" w:rsidP="009A437D">
      <w:pPr>
        <w:spacing w:before="0" w:beforeAutospacing="0" w:after="240" w:afterAutospacing="0"/>
        <w:rPr>
          <w:color w:val="002060"/>
          <w:sz w:val="24"/>
        </w:rPr>
      </w:pPr>
    </w:p>
    <w:p w14:paraId="63DF8B41" w14:textId="77777777" w:rsidR="001044AC" w:rsidRPr="006E603A" w:rsidRDefault="001044AC" w:rsidP="00292421">
      <w:pPr>
        <w:spacing w:before="0" w:beforeAutospacing="0" w:after="0" w:afterAutospacing="0"/>
        <w:rPr>
          <w:color w:val="002060"/>
        </w:rPr>
      </w:pPr>
    </w:p>
    <w:p w14:paraId="11EE25AA" w14:textId="77777777" w:rsidR="004F1E83" w:rsidRPr="00292421" w:rsidRDefault="003329BE" w:rsidP="00292421">
      <w:pPr>
        <w:spacing w:before="0" w:beforeAutospacing="0" w:after="0" w:afterAutospacing="0"/>
        <w:jc w:val="center"/>
        <w:rPr>
          <w:rFonts w:ascii="Arial Black" w:hAnsi="Arial Black"/>
          <w:b/>
          <w:color w:val="002060"/>
        </w:rPr>
      </w:pPr>
      <w:r w:rsidRPr="00292421">
        <w:rPr>
          <w:rFonts w:ascii="Arial Black" w:hAnsi="Arial Black"/>
          <w:b/>
          <w:color w:val="002060"/>
        </w:rPr>
        <w:t>Pour toute question et/ou litige, v</w:t>
      </w:r>
      <w:r w:rsidR="004F1E83" w:rsidRPr="00292421">
        <w:rPr>
          <w:rFonts w:ascii="Arial Black" w:hAnsi="Arial Black"/>
          <w:b/>
          <w:color w:val="002060"/>
        </w:rPr>
        <w:t xml:space="preserve">otre association locale </w:t>
      </w:r>
      <w:r w:rsidRPr="00292421">
        <w:rPr>
          <w:rFonts w:ascii="Arial Black" w:hAnsi="Arial Black"/>
          <w:b/>
          <w:color w:val="002060"/>
        </w:rPr>
        <w:t>reste</w:t>
      </w:r>
      <w:r w:rsidR="004F1E83" w:rsidRPr="00292421">
        <w:rPr>
          <w:rFonts w:ascii="Arial Black" w:hAnsi="Arial Black"/>
          <w:b/>
          <w:color w:val="002060"/>
        </w:rPr>
        <w:t xml:space="preserve"> à votre service </w:t>
      </w:r>
    </w:p>
    <w:p w14:paraId="7827B78E" w14:textId="77777777" w:rsidR="00091BDB" w:rsidRPr="00292421" w:rsidRDefault="00524011" w:rsidP="00C9235F">
      <w:pPr>
        <w:numPr>
          <w:ilvl w:val="0"/>
          <w:numId w:val="7"/>
        </w:numPr>
        <w:spacing w:line="276" w:lineRule="auto"/>
        <w:rPr>
          <w:color w:val="002060"/>
          <w:sz w:val="24"/>
        </w:rPr>
      </w:pPr>
      <w:r w:rsidRPr="00292421">
        <w:rPr>
          <w:color w:val="002060"/>
          <w:sz w:val="24"/>
        </w:rPr>
        <w:t xml:space="preserve">Vous </w:t>
      </w:r>
      <w:proofErr w:type="gramStart"/>
      <w:r w:rsidRPr="00292421">
        <w:rPr>
          <w:color w:val="002060"/>
          <w:sz w:val="24"/>
        </w:rPr>
        <w:t>reçoit</w:t>
      </w:r>
      <w:proofErr w:type="gramEnd"/>
      <w:r w:rsidRPr="00292421">
        <w:rPr>
          <w:color w:val="002060"/>
          <w:sz w:val="24"/>
        </w:rPr>
        <w:t xml:space="preserve"> sur rendez-vous</w:t>
      </w:r>
    </w:p>
    <w:p w14:paraId="26B9C9C2" w14:textId="77777777" w:rsidR="00091BDB" w:rsidRPr="00292421" w:rsidRDefault="00524011" w:rsidP="00C9235F">
      <w:pPr>
        <w:numPr>
          <w:ilvl w:val="0"/>
          <w:numId w:val="7"/>
        </w:numPr>
        <w:spacing w:line="276" w:lineRule="auto"/>
        <w:rPr>
          <w:color w:val="002060"/>
          <w:sz w:val="24"/>
        </w:rPr>
      </w:pPr>
      <w:r w:rsidRPr="00292421">
        <w:rPr>
          <w:color w:val="002060"/>
          <w:sz w:val="24"/>
        </w:rPr>
        <w:t>Vous aide à défendre vos droits</w:t>
      </w:r>
    </w:p>
    <w:p w14:paraId="407DE507" w14:textId="77777777" w:rsidR="00091BDB" w:rsidRPr="00292421" w:rsidRDefault="00524011" w:rsidP="00C9235F">
      <w:pPr>
        <w:numPr>
          <w:ilvl w:val="0"/>
          <w:numId w:val="7"/>
        </w:numPr>
        <w:spacing w:line="276" w:lineRule="auto"/>
        <w:rPr>
          <w:color w:val="002060"/>
          <w:sz w:val="24"/>
        </w:rPr>
      </w:pPr>
      <w:r w:rsidRPr="00292421">
        <w:rPr>
          <w:color w:val="002060"/>
          <w:sz w:val="24"/>
        </w:rPr>
        <w:t>Intervient auprès de la partie adverse</w:t>
      </w:r>
    </w:p>
    <w:p w14:paraId="38C8174F" w14:textId="77777777" w:rsidR="00091BDB" w:rsidRPr="00292421" w:rsidRDefault="00524011" w:rsidP="00C9235F">
      <w:pPr>
        <w:numPr>
          <w:ilvl w:val="0"/>
          <w:numId w:val="7"/>
        </w:numPr>
        <w:spacing w:line="276" w:lineRule="auto"/>
        <w:rPr>
          <w:color w:val="002060"/>
          <w:sz w:val="24"/>
        </w:rPr>
      </w:pPr>
      <w:r w:rsidRPr="00292421">
        <w:rPr>
          <w:color w:val="002060"/>
          <w:sz w:val="24"/>
        </w:rPr>
        <w:t>Saisit le médiateur concerné</w:t>
      </w:r>
    </w:p>
    <w:p w14:paraId="6F32FC66" w14:textId="77777777" w:rsidR="00524011" w:rsidRPr="00292421" w:rsidRDefault="00524011" w:rsidP="00C9235F">
      <w:pPr>
        <w:numPr>
          <w:ilvl w:val="0"/>
          <w:numId w:val="7"/>
        </w:numPr>
        <w:spacing w:line="276" w:lineRule="auto"/>
        <w:rPr>
          <w:color w:val="002060"/>
          <w:sz w:val="24"/>
        </w:rPr>
      </w:pPr>
      <w:r w:rsidRPr="00292421">
        <w:rPr>
          <w:color w:val="002060"/>
          <w:sz w:val="24"/>
        </w:rPr>
        <w:t>En dernier lieu, si nécessaire</w:t>
      </w:r>
      <w:r w:rsidR="00590BC8" w:rsidRPr="00292421">
        <w:rPr>
          <w:color w:val="002060"/>
          <w:sz w:val="24"/>
        </w:rPr>
        <w:t>,</w:t>
      </w:r>
      <w:r w:rsidRPr="00292421">
        <w:rPr>
          <w:color w:val="002060"/>
          <w:sz w:val="24"/>
        </w:rPr>
        <w:t xml:space="preserve"> vous aide à saisir le tribunal compétent </w:t>
      </w:r>
    </w:p>
    <w:p w14:paraId="1209D8EE" w14:textId="77777777" w:rsidR="00292421" w:rsidRDefault="00524011" w:rsidP="00C9235F">
      <w:pPr>
        <w:numPr>
          <w:ilvl w:val="0"/>
          <w:numId w:val="7"/>
        </w:numPr>
        <w:spacing w:line="276" w:lineRule="auto"/>
        <w:rPr>
          <w:color w:val="002060"/>
          <w:sz w:val="24"/>
        </w:rPr>
      </w:pPr>
      <w:r w:rsidRPr="00292421">
        <w:rPr>
          <w:color w:val="002060"/>
          <w:sz w:val="24"/>
        </w:rPr>
        <w:t>Est en r</w:t>
      </w:r>
      <w:r w:rsidR="001044AC" w:rsidRPr="00292421">
        <w:rPr>
          <w:color w:val="002060"/>
          <w:sz w:val="24"/>
        </w:rPr>
        <w:t>elation</w:t>
      </w:r>
      <w:r w:rsidR="003329BE" w:rsidRPr="00292421">
        <w:rPr>
          <w:color w:val="002060"/>
          <w:sz w:val="24"/>
        </w:rPr>
        <w:t xml:space="preserve"> avec la</w:t>
      </w:r>
      <w:r w:rsidR="004F1E83" w:rsidRPr="00292421">
        <w:rPr>
          <w:color w:val="002060"/>
          <w:sz w:val="24"/>
        </w:rPr>
        <w:t xml:space="preserve"> D</w:t>
      </w:r>
      <w:r w:rsidR="003F4A14" w:rsidRPr="00292421">
        <w:rPr>
          <w:color w:val="002060"/>
          <w:sz w:val="24"/>
        </w:rPr>
        <w:t>D</w:t>
      </w:r>
      <w:r w:rsidR="004F1E83" w:rsidRPr="00292421">
        <w:rPr>
          <w:color w:val="002060"/>
          <w:sz w:val="24"/>
        </w:rPr>
        <w:t>PP (Direction Dépa</w:t>
      </w:r>
      <w:r w:rsidR="003F4A14" w:rsidRPr="00292421">
        <w:rPr>
          <w:color w:val="002060"/>
          <w:sz w:val="24"/>
        </w:rPr>
        <w:t>rtementale de Protection de la P</w:t>
      </w:r>
      <w:r w:rsidR="004F1E83" w:rsidRPr="00292421">
        <w:rPr>
          <w:color w:val="002060"/>
          <w:sz w:val="24"/>
        </w:rPr>
        <w:t>opulation</w:t>
      </w:r>
      <w:r w:rsidR="004C5E39" w:rsidRPr="00292421">
        <w:rPr>
          <w:color w:val="002060"/>
          <w:sz w:val="24"/>
        </w:rPr>
        <w:t>)</w:t>
      </w:r>
    </w:p>
    <w:p w14:paraId="1ED3F050" w14:textId="77777777" w:rsidR="00EA6CBC" w:rsidRPr="00292421" w:rsidRDefault="00EA6CBC" w:rsidP="00292421">
      <w:pPr>
        <w:spacing w:line="276" w:lineRule="auto"/>
        <w:ind w:left="708"/>
        <w:jc w:val="center"/>
        <w:rPr>
          <w:color w:val="002060"/>
          <w:sz w:val="12"/>
        </w:rPr>
      </w:pPr>
      <w:r w:rsidRPr="00292421">
        <w:rPr>
          <w:rFonts w:ascii="Webdings" w:hAnsi="Webdings"/>
          <w:color w:val="002060"/>
          <w:sz w:val="24"/>
        </w:rPr>
        <w:t></w:t>
      </w:r>
      <w:r w:rsidRPr="00292421">
        <w:rPr>
          <w:rFonts w:ascii="Webdings" w:hAnsi="Webdings"/>
          <w:color w:val="002060"/>
          <w:sz w:val="24"/>
        </w:rPr>
        <w:t></w:t>
      </w:r>
      <w:r w:rsidRPr="00292421">
        <w:rPr>
          <w:rFonts w:ascii="Webdings" w:hAnsi="Webdings"/>
          <w:color w:val="002060"/>
          <w:sz w:val="24"/>
        </w:rPr>
        <w:t></w:t>
      </w:r>
      <w:r w:rsidRPr="00292421">
        <w:rPr>
          <w:rFonts w:ascii="Webdings" w:hAnsi="Webdings"/>
          <w:color w:val="002060"/>
          <w:sz w:val="24"/>
        </w:rPr>
        <w:t></w:t>
      </w:r>
      <w:r w:rsidRPr="00292421">
        <w:rPr>
          <w:rFonts w:ascii="Webdings" w:hAnsi="Webdings"/>
          <w:color w:val="002060"/>
          <w:sz w:val="24"/>
        </w:rPr>
        <w:t></w:t>
      </w:r>
      <w:r w:rsidRPr="00292421">
        <w:rPr>
          <w:rFonts w:ascii="Webdings" w:hAnsi="Webdings"/>
          <w:color w:val="002060"/>
          <w:sz w:val="24"/>
        </w:rPr>
        <w:t></w:t>
      </w:r>
      <w:r w:rsidRPr="00292421">
        <w:rPr>
          <w:rFonts w:ascii="Webdings" w:hAnsi="Webdings"/>
          <w:color w:val="002060"/>
          <w:sz w:val="24"/>
        </w:rPr>
        <w:t></w:t>
      </w:r>
    </w:p>
    <w:sectPr w:rsidR="00EA6CBC" w:rsidRPr="00292421" w:rsidSect="00B33AEA">
      <w:footerReference w:type="default" r:id="rId28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17E0" w14:textId="77777777" w:rsidR="00B33AEA" w:rsidRDefault="00B33AEA" w:rsidP="00B51926">
      <w:pPr>
        <w:spacing w:before="0" w:after="0"/>
      </w:pPr>
      <w:r>
        <w:separator/>
      </w:r>
    </w:p>
  </w:endnote>
  <w:endnote w:type="continuationSeparator" w:id="0">
    <w:p w14:paraId="05BF02D4" w14:textId="77777777" w:rsidR="00B33AEA" w:rsidRDefault="00B33AEA" w:rsidP="00B519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6577250"/>
      <w:docPartObj>
        <w:docPartGallery w:val="Page Numbers (Bottom of Page)"/>
        <w:docPartUnique/>
      </w:docPartObj>
    </w:sdtPr>
    <w:sdtContent>
      <w:p w14:paraId="7B2551C8" w14:textId="77777777" w:rsidR="00613750" w:rsidRDefault="00613750" w:rsidP="0029242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37D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EA1A5" w14:textId="77777777" w:rsidR="00B33AEA" w:rsidRDefault="00B33AEA" w:rsidP="00B51926">
      <w:pPr>
        <w:spacing w:before="0" w:after="0"/>
      </w:pPr>
      <w:r>
        <w:separator/>
      </w:r>
    </w:p>
  </w:footnote>
  <w:footnote w:type="continuationSeparator" w:id="0">
    <w:p w14:paraId="32F23F1D" w14:textId="77777777" w:rsidR="00B33AEA" w:rsidRDefault="00B33AEA" w:rsidP="00B519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05F0"/>
    <w:multiLevelType w:val="hybridMultilevel"/>
    <w:tmpl w:val="10CE29A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31" w:hanging="360"/>
      </w:pPr>
    </w:lvl>
    <w:lvl w:ilvl="2" w:tplc="FFFFFFFF" w:tentative="1">
      <w:start w:val="1"/>
      <w:numFmt w:val="lowerRoman"/>
      <w:lvlText w:val="%3."/>
      <w:lvlJc w:val="right"/>
      <w:pPr>
        <w:ind w:left="2151" w:hanging="180"/>
      </w:pPr>
    </w:lvl>
    <w:lvl w:ilvl="3" w:tplc="FFFFFFFF" w:tentative="1">
      <w:start w:val="1"/>
      <w:numFmt w:val="decimal"/>
      <w:lvlText w:val="%4."/>
      <w:lvlJc w:val="left"/>
      <w:pPr>
        <w:ind w:left="2871" w:hanging="360"/>
      </w:pPr>
    </w:lvl>
    <w:lvl w:ilvl="4" w:tplc="FFFFFFFF" w:tentative="1">
      <w:start w:val="1"/>
      <w:numFmt w:val="lowerLetter"/>
      <w:lvlText w:val="%5."/>
      <w:lvlJc w:val="left"/>
      <w:pPr>
        <w:ind w:left="3591" w:hanging="360"/>
      </w:pPr>
    </w:lvl>
    <w:lvl w:ilvl="5" w:tplc="FFFFFFFF" w:tentative="1">
      <w:start w:val="1"/>
      <w:numFmt w:val="lowerRoman"/>
      <w:lvlText w:val="%6."/>
      <w:lvlJc w:val="right"/>
      <w:pPr>
        <w:ind w:left="4311" w:hanging="180"/>
      </w:pPr>
    </w:lvl>
    <w:lvl w:ilvl="6" w:tplc="FFFFFFFF" w:tentative="1">
      <w:start w:val="1"/>
      <w:numFmt w:val="decimal"/>
      <w:lvlText w:val="%7."/>
      <w:lvlJc w:val="left"/>
      <w:pPr>
        <w:ind w:left="5031" w:hanging="360"/>
      </w:pPr>
    </w:lvl>
    <w:lvl w:ilvl="7" w:tplc="FFFFFFFF" w:tentative="1">
      <w:start w:val="1"/>
      <w:numFmt w:val="lowerLetter"/>
      <w:lvlText w:val="%8."/>
      <w:lvlJc w:val="left"/>
      <w:pPr>
        <w:ind w:left="5751" w:hanging="360"/>
      </w:pPr>
    </w:lvl>
    <w:lvl w:ilvl="8" w:tplc="FFFFFFFF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 w15:restartNumberingAfterBreak="0">
    <w:nsid w:val="1AD042A5"/>
    <w:multiLevelType w:val="hybridMultilevel"/>
    <w:tmpl w:val="E604B4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6458C"/>
    <w:multiLevelType w:val="hybridMultilevel"/>
    <w:tmpl w:val="0E448804"/>
    <w:lvl w:ilvl="0" w:tplc="836406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1" w:hanging="360"/>
      </w:pPr>
    </w:lvl>
    <w:lvl w:ilvl="2" w:tplc="040C001B" w:tentative="1">
      <w:start w:val="1"/>
      <w:numFmt w:val="lowerRoman"/>
      <w:lvlText w:val="%3."/>
      <w:lvlJc w:val="right"/>
      <w:pPr>
        <w:ind w:left="2151" w:hanging="180"/>
      </w:pPr>
    </w:lvl>
    <w:lvl w:ilvl="3" w:tplc="040C000F" w:tentative="1">
      <w:start w:val="1"/>
      <w:numFmt w:val="decimal"/>
      <w:lvlText w:val="%4."/>
      <w:lvlJc w:val="left"/>
      <w:pPr>
        <w:ind w:left="2871" w:hanging="360"/>
      </w:pPr>
    </w:lvl>
    <w:lvl w:ilvl="4" w:tplc="040C0019" w:tentative="1">
      <w:start w:val="1"/>
      <w:numFmt w:val="lowerLetter"/>
      <w:lvlText w:val="%5."/>
      <w:lvlJc w:val="left"/>
      <w:pPr>
        <w:ind w:left="3591" w:hanging="360"/>
      </w:pPr>
    </w:lvl>
    <w:lvl w:ilvl="5" w:tplc="040C001B" w:tentative="1">
      <w:start w:val="1"/>
      <w:numFmt w:val="lowerRoman"/>
      <w:lvlText w:val="%6."/>
      <w:lvlJc w:val="right"/>
      <w:pPr>
        <w:ind w:left="4311" w:hanging="180"/>
      </w:pPr>
    </w:lvl>
    <w:lvl w:ilvl="6" w:tplc="040C000F" w:tentative="1">
      <w:start w:val="1"/>
      <w:numFmt w:val="decimal"/>
      <w:lvlText w:val="%7."/>
      <w:lvlJc w:val="left"/>
      <w:pPr>
        <w:ind w:left="5031" w:hanging="360"/>
      </w:pPr>
    </w:lvl>
    <w:lvl w:ilvl="7" w:tplc="040C0019" w:tentative="1">
      <w:start w:val="1"/>
      <w:numFmt w:val="lowerLetter"/>
      <w:lvlText w:val="%8."/>
      <w:lvlJc w:val="left"/>
      <w:pPr>
        <w:ind w:left="5751" w:hanging="360"/>
      </w:pPr>
    </w:lvl>
    <w:lvl w:ilvl="8" w:tplc="040C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D353335"/>
    <w:multiLevelType w:val="hybridMultilevel"/>
    <w:tmpl w:val="54FA7042"/>
    <w:lvl w:ilvl="0" w:tplc="05FCD3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EC8C9B6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D9205370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5846E80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38A29B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53765012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4042A6D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422C9F0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A0B4898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4" w15:restartNumberingAfterBreak="0">
    <w:nsid w:val="21F32E24"/>
    <w:multiLevelType w:val="hybridMultilevel"/>
    <w:tmpl w:val="E208F040"/>
    <w:lvl w:ilvl="0" w:tplc="DBCE2380">
      <w:start w:val="1"/>
      <w:numFmt w:val="decimal"/>
      <w:lvlText w:val="%1)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36802D0"/>
    <w:multiLevelType w:val="hybridMultilevel"/>
    <w:tmpl w:val="8F94AA1E"/>
    <w:lvl w:ilvl="0" w:tplc="0E54051A">
      <w:start w:val="1989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54051A">
      <w:start w:val="1989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B2DDB"/>
    <w:multiLevelType w:val="hybridMultilevel"/>
    <w:tmpl w:val="E1D2DB76"/>
    <w:lvl w:ilvl="0" w:tplc="C52E02C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5D8E7D7E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AA42452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4C7A4FE2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E8D26920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65F00C3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FA64793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57829F6E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E4B4685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7" w15:restartNumberingAfterBreak="0">
    <w:nsid w:val="27582115"/>
    <w:multiLevelType w:val="hybridMultilevel"/>
    <w:tmpl w:val="A2C02C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9523F"/>
    <w:multiLevelType w:val="hybridMultilevel"/>
    <w:tmpl w:val="3FD2D67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31" w:hanging="360"/>
      </w:pPr>
    </w:lvl>
    <w:lvl w:ilvl="2" w:tplc="FFFFFFFF" w:tentative="1">
      <w:start w:val="1"/>
      <w:numFmt w:val="lowerRoman"/>
      <w:lvlText w:val="%3."/>
      <w:lvlJc w:val="right"/>
      <w:pPr>
        <w:ind w:left="2151" w:hanging="180"/>
      </w:pPr>
    </w:lvl>
    <w:lvl w:ilvl="3" w:tplc="FFFFFFFF" w:tentative="1">
      <w:start w:val="1"/>
      <w:numFmt w:val="decimal"/>
      <w:lvlText w:val="%4."/>
      <w:lvlJc w:val="left"/>
      <w:pPr>
        <w:ind w:left="2871" w:hanging="360"/>
      </w:pPr>
    </w:lvl>
    <w:lvl w:ilvl="4" w:tplc="FFFFFFFF" w:tentative="1">
      <w:start w:val="1"/>
      <w:numFmt w:val="lowerLetter"/>
      <w:lvlText w:val="%5."/>
      <w:lvlJc w:val="left"/>
      <w:pPr>
        <w:ind w:left="3591" w:hanging="360"/>
      </w:pPr>
    </w:lvl>
    <w:lvl w:ilvl="5" w:tplc="FFFFFFFF" w:tentative="1">
      <w:start w:val="1"/>
      <w:numFmt w:val="lowerRoman"/>
      <w:lvlText w:val="%6."/>
      <w:lvlJc w:val="right"/>
      <w:pPr>
        <w:ind w:left="4311" w:hanging="180"/>
      </w:pPr>
    </w:lvl>
    <w:lvl w:ilvl="6" w:tplc="FFFFFFFF" w:tentative="1">
      <w:start w:val="1"/>
      <w:numFmt w:val="decimal"/>
      <w:lvlText w:val="%7."/>
      <w:lvlJc w:val="left"/>
      <w:pPr>
        <w:ind w:left="5031" w:hanging="360"/>
      </w:pPr>
    </w:lvl>
    <w:lvl w:ilvl="7" w:tplc="FFFFFFFF" w:tentative="1">
      <w:start w:val="1"/>
      <w:numFmt w:val="lowerLetter"/>
      <w:lvlText w:val="%8."/>
      <w:lvlJc w:val="left"/>
      <w:pPr>
        <w:ind w:left="5751" w:hanging="360"/>
      </w:pPr>
    </w:lvl>
    <w:lvl w:ilvl="8" w:tplc="FFFFFFFF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9" w15:restartNumberingAfterBreak="0">
    <w:nsid w:val="39C50103"/>
    <w:multiLevelType w:val="hybridMultilevel"/>
    <w:tmpl w:val="E9980006"/>
    <w:lvl w:ilvl="0" w:tplc="23888A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D28A42">
      <w:start w:val="13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0EF90E">
      <w:start w:val="1345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0B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D808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263A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F46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C604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CA86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210E08"/>
    <w:multiLevelType w:val="hybridMultilevel"/>
    <w:tmpl w:val="D45085C0"/>
    <w:lvl w:ilvl="0" w:tplc="72361F8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2" w:hanging="360"/>
      </w:pPr>
    </w:lvl>
    <w:lvl w:ilvl="2" w:tplc="040C001B" w:tentative="1">
      <w:start w:val="1"/>
      <w:numFmt w:val="lowerRoman"/>
      <w:lvlText w:val="%3."/>
      <w:lvlJc w:val="right"/>
      <w:pPr>
        <w:ind w:left="2152" w:hanging="180"/>
      </w:pPr>
    </w:lvl>
    <w:lvl w:ilvl="3" w:tplc="040C000F" w:tentative="1">
      <w:start w:val="1"/>
      <w:numFmt w:val="decimal"/>
      <w:lvlText w:val="%4."/>
      <w:lvlJc w:val="left"/>
      <w:pPr>
        <w:ind w:left="2872" w:hanging="360"/>
      </w:pPr>
    </w:lvl>
    <w:lvl w:ilvl="4" w:tplc="040C0019" w:tentative="1">
      <w:start w:val="1"/>
      <w:numFmt w:val="lowerLetter"/>
      <w:lvlText w:val="%5."/>
      <w:lvlJc w:val="left"/>
      <w:pPr>
        <w:ind w:left="3592" w:hanging="360"/>
      </w:pPr>
    </w:lvl>
    <w:lvl w:ilvl="5" w:tplc="040C001B" w:tentative="1">
      <w:start w:val="1"/>
      <w:numFmt w:val="lowerRoman"/>
      <w:lvlText w:val="%6."/>
      <w:lvlJc w:val="right"/>
      <w:pPr>
        <w:ind w:left="4312" w:hanging="180"/>
      </w:pPr>
    </w:lvl>
    <w:lvl w:ilvl="6" w:tplc="040C000F" w:tentative="1">
      <w:start w:val="1"/>
      <w:numFmt w:val="decimal"/>
      <w:lvlText w:val="%7."/>
      <w:lvlJc w:val="left"/>
      <w:pPr>
        <w:ind w:left="5032" w:hanging="360"/>
      </w:pPr>
    </w:lvl>
    <w:lvl w:ilvl="7" w:tplc="040C0019" w:tentative="1">
      <w:start w:val="1"/>
      <w:numFmt w:val="lowerLetter"/>
      <w:lvlText w:val="%8."/>
      <w:lvlJc w:val="left"/>
      <w:pPr>
        <w:ind w:left="5752" w:hanging="360"/>
      </w:pPr>
    </w:lvl>
    <w:lvl w:ilvl="8" w:tplc="040C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1" w15:restartNumberingAfterBreak="0">
    <w:nsid w:val="3FF146D3"/>
    <w:multiLevelType w:val="hybridMultilevel"/>
    <w:tmpl w:val="4E349A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891DDE"/>
    <w:multiLevelType w:val="hybridMultilevel"/>
    <w:tmpl w:val="22AA25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5E17B0C"/>
    <w:multiLevelType w:val="hybridMultilevel"/>
    <w:tmpl w:val="876E1BC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EF857F3"/>
    <w:multiLevelType w:val="hybridMultilevel"/>
    <w:tmpl w:val="90160A74"/>
    <w:lvl w:ilvl="0" w:tplc="040C0011">
      <w:start w:val="1"/>
      <w:numFmt w:val="decimal"/>
      <w:lvlText w:val="%1)"/>
      <w:lvlJc w:val="left"/>
      <w:pPr>
        <w:ind w:left="361" w:hanging="360"/>
      </w:pPr>
    </w:lvl>
    <w:lvl w:ilvl="1" w:tplc="040C0019">
      <w:start w:val="1"/>
      <w:numFmt w:val="lowerLetter"/>
      <w:lvlText w:val="%2."/>
      <w:lvlJc w:val="left"/>
      <w:pPr>
        <w:ind w:left="1081" w:hanging="360"/>
      </w:pPr>
    </w:lvl>
    <w:lvl w:ilvl="2" w:tplc="040C001B" w:tentative="1">
      <w:start w:val="1"/>
      <w:numFmt w:val="lowerRoman"/>
      <w:lvlText w:val="%3."/>
      <w:lvlJc w:val="right"/>
      <w:pPr>
        <w:ind w:left="1801" w:hanging="180"/>
      </w:pPr>
    </w:lvl>
    <w:lvl w:ilvl="3" w:tplc="040C000F" w:tentative="1">
      <w:start w:val="1"/>
      <w:numFmt w:val="decimal"/>
      <w:lvlText w:val="%4."/>
      <w:lvlJc w:val="left"/>
      <w:pPr>
        <w:ind w:left="2521" w:hanging="360"/>
      </w:pPr>
    </w:lvl>
    <w:lvl w:ilvl="4" w:tplc="040C0019" w:tentative="1">
      <w:start w:val="1"/>
      <w:numFmt w:val="lowerLetter"/>
      <w:lvlText w:val="%5."/>
      <w:lvlJc w:val="left"/>
      <w:pPr>
        <w:ind w:left="3241" w:hanging="360"/>
      </w:pPr>
    </w:lvl>
    <w:lvl w:ilvl="5" w:tplc="040C001B" w:tentative="1">
      <w:start w:val="1"/>
      <w:numFmt w:val="lowerRoman"/>
      <w:lvlText w:val="%6."/>
      <w:lvlJc w:val="right"/>
      <w:pPr>
        <w:ind w:left="3961" w:hanging="180"/>
      </w:pPr>
    </w:lvl>
    <w:lvl w:ilvl="6" w:tplc="040C000F" w:tentative="1">
      <w:start w:val="1"/>
      <w:numFmt w:val="decimal"/>
      <w:lvlText w:val="%7."/>
      <w:lvlJc w:val="left"/>
      <w:pPr>
        <w:ind w:left="4681" w:hanging="360"/>
      </w:pPr>
    </w:lvl>
    <w:lvl w:ilvl="7" w:tplc="040C0019" w:tentative="1">
      <w:start w:val="1"/>
      <w:numFmt w:val="lowerLetter"/>
      <w:lvlText w:val="%8."/>
      <w:lvlJc w:val="left"/>
      <w:pPr>
        <w:ind w:left="5401" w:hanging="360"/>
      </w:pPr>
    </w:lvl>
    <w:lvl w:ilvl="8" w:tplc="040C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 w15:restartNumberingAfterBreak="0">
    <w:nsid w:val="4F907D51"/>
    <w:multiLevelType w:val="hybridMultilevel"/>
    <w:tmpl w:val="C3D0B4A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656620D"/>
    <w:multiLevelType w:val="hybridMultilevel"/>
    <w:tmpl w:val="C41014A6"/>
    <w:lvl w:ilvl="0" w:tplc="ACACF1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2A7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B0D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FE5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EA6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E81E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2E4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6EB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7445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99F7294"/>
    <w:multiLevelType w:val="hybridMultilevel"/>
    <w:tmpl w:val="E36EB288"/>
    <w:lvl w:ilvl="0" w:tplc="1E74B2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8F6C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C55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BC72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821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01E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B4E7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A67E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A3455"/>
    <w:multiLevelType w:val="hybridMultilevel"/>
    <w:tmpl w:val="B01A6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60083"/>
    <w:multiLevelType w:val="hybridMultilevel"/>
    <w:tmpl w:val="0C7C7732"/>
    <w:lvl w:ilvl="0" w:tplc="040C000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1" w:tplc="89DAF734">
      <w:start w:val="1"/>
      <w:numFmt w:val="bullet"/>
      <w:lvlText w:val="•"/>
      <w:lvlJc w:val="left"/>
      <w:pPr>
        <w:tabs>
          <w:tab w:val="num" w:pos="3712"/>
        </w:tabs>
        <w:ind w:left="3712" w:hanging="360"/>
      </w:pPr>
      <w:rPr>
        <w:rFonts w:ascii="Arial" w:hAnsi="Arial" w:hint="default"/>
      </w:rPr>
    </w:lvl>
    <w:lvl w:ilvl="2" w:tplc="3880E536" w:tentative="1">
      <w:start w:val="1"/>
      <w:numFmt w:val="bullet"/>
      <w:lvlText w:val="•"/>
      <w:lvlJc w:val="left"/>
      <w:pPr>
        <w:tabs>
          <w:tab w:val="num" w:pos="4432"/>
        </w:tabs>
        <w:ind w:left="4432" w:hanging="360"/>
      </w:pPr>
      <w:rPr>
        <w:rFonts w:ascii="Arial" w:hAnsi="Arial" w:hint="default"/>
      </w:rPr>
    </w:lvl>
    <w:lvl w:ilvl="3" w:tplc="05E8F942" w:tentative="1">
      <w:start w:val="1"/>
      <w:numFmt w:val="bullet"/>
      <w:lvlText w:val="•"/>
      <w:lvlJc w:val="left"/>
      <w:pPr>
        <w:tabs>
          <w:tab w:val="num" w:pos="5152"/>
        </w:tabs>
        <w:ind w:left="5152" w:hanging="360"/>
      </w:pPr>
      <w:rPr>
        <w:rFonts w:ascii="Arial" w:hAnsi="Arial" w:hint="default"/>
      </w:rPr>
    </w:lvl>
    <w:lvl w:ilvl="4" w:tplc="F552088C" w:tentative="1">
      <w:start w:val="1"/>
      <w:numFmt w:val="bullet"/>
      <w:lvlText w:val="•"/>
      <w:lvlJc w:val="left"/>
      <w:pPr>
        <w:tabs>
          <w:tab w:val="num" w:pos="5872"/>
        </w:tabs>
        <w:ind w:left="5872" w:hanging="360"/>
      </w:pPr>
      <w:rPr>
        <w:rFonts w:ascii="Arial" w:hAnsi="Arial" w:hint="default"/>
      </w:rPr>
    </w:lvl>
    <w:lvl w:ilvl="5" w:tplc="4CCA6550" w:tentative="1">
      <w:start w:val="1"/>
      <w:numFmt w:val="bullet"/>
      <w:lvlText w:val="•"/>
      <w:lvlJc w:val="left"/>
      <w:pPr>
        <w:tabs>
          <w:tab w:val="num" w:pos="6592"/>
        </w:tabs>
        <w:ind w:left="6592" w:hanging="360"/>
      </w:pPr>
      <w:rPr>
        <w:rFonts w:ascii="Arial" w:hAnsi="Arial" w:hint="default"/>
      </w:rPr>
    </w:lvl>
    <w:lvl w:ilvl="6" w:tplc="2612E7BA" w:tentative="1">
      <w:start w:val="1"/>
      <w:numFmt w:val="bullet"/>
      <w:lvlText w:val="•"/>
      <w:lvlJc w:val="left"/>
      <w:pPr>
        <w:tabs>
          <w:tab w:val="num" w:pos="7312"/>
        </w:tabs>
        <w:ind w:left="7312" w:hanging="360"/>
      </w:pPr>
      <w:rPr>
        <w:rFonts w:ascii="Arial" w:hAnsi="Arial" w:hint="default"/>
      </w:rPr>
    </w:lvl>
    <w:lvl w:ilvl="7" w:tplc="4E50DAAE" w:tentative="1">
      <w:start w:val="1"/>
      <w:numFmt w:val="bullet"/>
      <w:lvlText w:val="•"/>
      <w:lvlJc w:val="left"/>
      <w:pPr>
        <w:tabs>
          <w:tab w:val="num" w:pos="8032"/>
        </w:tabs>
        <w:ind w:left="8032" w:hanging="360"/>
      </w:pPr>
      <w:rPr>
        <w:rFonts w:ascii="Arial" w:hAnsi="Arial" w:hint="default"/>
      </w:rPr>
    </w:lvl>
    <w:lvl w:ilvl="8" w:tplc="F5205626" w:tentative="1">
      <w:start w:val="1"/>
      <w:numFmt w:val="bullet"/>
      <w:lvlText w:val="•"/>
      <w:lvlJc w:val="left"/>
      <w:pPr>
        <w:tabs>
          <w:tab w:val="num" w:pos="8752"/>
        </w:tabs>
        <w:ind w:left="8752" w:hanging="360"/>
      </w:pPr>
      <w:rPr>
        <w:rFonts w:ascii="Arial" w:hAnsi="Arial" w:hint="default"/>
      </w:rPr>
    </w:lvl>
  </w:abstractNum>
  <w:abstractNum w:abstractNumId="20" w15:restartNumberingAfterBreak="0">
    <w:nsid w:val="78F9394F"/>
    <w:multiLevelType w:val="hybridMultilevel"/>
    <w:tmpl w:val="DABC11AA"/>
    <w:lvl w:ilvl="0" w:tplc="040C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1" w15:restartNumberingAfterBreak="0">
    <w:nsid w:val="7C3D0C3A"/>
    <w:multiLevelType w:val="hybridMultilevel"/>
    <w:tmpl w:val="9D62584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DEC24C0"/>
    <w:multiLevelType w:val="hybridMultilevel"/>
    <w:tmpl w:val="CF28E264"/>
    <w:lvl w:ilvl="0" w:tplc="FEC2F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54051A">
      <w:start w:val="198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BA0B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84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F0B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9844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0C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09F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F23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2141525">
    <w:abstractNumId w:val="22"/>
  </w:num>
  <w:num w:numId="2" w16cid:durableId="1145125425">
    <w:abstractNumId w:val="9"/>
  </w:num>
  <w:num w:numId="3" w16cid:durableId="1755661853">
    <w:abstractNumId w:val="5"/>
  </w:num>
  <w:num w:numId="4" w16cid:durableId="536937732">
    <w:abstractNumId w:val="16"/>
  </w:num>
  <w:num w:numId="5" w16cid:durableId="611480258">
    <w:abstractNumId w:val="19"/>
  </w:num>
  <w:num w:numId="6" w16cid:durableId="1400710399">
    <w:abstractNumId w:val="3"/>
  </w:num>
  <w:num w:numId="7" w16cid:durableId="639581063">
    <w:abstractNumId w:val="6"/>
  </w:num>
  <w:num w:numId="8" w16cid:durableId="1828328601">
    <w:abstractNumId w:val="14"/>
  </w:num>
  <w:num w:numId="9" w16cid:durableId="985667085">
    <w:abstractNumId w:val="17"/>
  </w:num>
  <w:num w:numId="10" w16cid:durableId="1057316755">
    <w:abstractNumId w:val="7"/>
  </w:num>
  <w:num w:numId="11" w16cid:durableId="536696266">
    <w:abstractNumId w:val="4"/>
  </w:num>
  <w:num w:numId="12" w16cid:durableId="1168639187">
    <w:abstractNumId w:val="21"/>
  </w:num>
  <w:num w:numId="13" w16cid:durableId="122314071">
    <w:abstractNumId w:val="12"/>
  </w:num>
  <w:num w:numId="14" w16cid:durableId="1621180938">
    <w:abstractNumId w:val="20"/>
  </w:num>
  <w:num w:numId="15" w16cid:durableId="429812553">
    <w:abstractNumId w:val="15"/>
  </w:num>
  <w:num w:numId="16" w16cid:durableId="1624574738">
    <w:abstractNumId w:val="1"/>
  </w:num>
  <w:num w:numId="17" w16cid:durableId="207687138">
    <w:abstractNumId w:val="18"/>
  </w:num>
  <w:num w:numId="18" w16cid:durableId="244149306">
    <w:abstractNumId w:val="11"/>
  </w:num>
  <w:num w:numId="19" w16cid:durableId="246774088">
    <w:abstractNumId w:val="2"/>
  </w:num>
  <w:num w:numId="20" w16cid:durableId="91824457">
    <w:abstractNumId w:val="8"/>
  </w:num>
  <w:num w:numId="21" w16cid:durableId="1950818279">
    <w:abstractNumId w:val="0"/>
  </w:num>
  <w:num w:numId="22" w16cid:durableId="1799446532">
    <w:abstractNumId w:val="10"/>
  </w:num>
  <w:num w:numId="23" w16cid:durableId="1896963650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ED8"/>
    <w:rsid w:val="00043C1D"/>
    <w:rsid w:val="00053DB6"/>
    <w:rsid w:val="00091BDB"/>
    <w:rsid w:val="00094D69"/>
    <w:rsid w:val="001044AC"/>
    <w:rsid w:val="00165C9D"/>
    <w:rsid w:val="001A0D18"/>
    <w:rsid w:val="001A211A"/>
    <w:rsid w:val="001C401D"/>
    <w:rsid w:val="001D76A0"/>
    <w:rsid w:val="00207B1D"/>
    <w:rsid w:val="00207CF7"/>
    <w:rsid w:val="00255D4F"/>
    <w:rsid w:val="0027449C"/>
    <w:rsid w:val="00280174"/>
    <w:rsid w:val="00292421"/>
    <w:rsid w:val="002B22B8"/>
    <w:rsid w:val="002C2EF5"/>
    <w:rsid w:val="003329BE"/>
    <w:rsid w:val="003622E3"/>
    <w:rsid w:val="003727F1"/>
    <w:rsid w:val="003852E9"/>
    <w:rsid w:val="0039307F"/>
    <w:rsid w:val="003B0C99"/>
    <w:rsid w:val="003C029B"/>
    <w:rsid w:val="003E30B6"/>
    <w:rsid w:val="003F0FCE"/>
    <w:rsid w:val="003F4A14"/>
    <w:rsid w:val="00405515"/>
    <w:rsid w:val="00430799"/>
    <w:rsid w:val="004870C8"/>
    <w:rsid w:val="00494426"/>
    <w:rsid w:val="004965BF"/>
    <w:rsid w:val="004C5E39"/>
    <w:rsid w:val="004D0DE4"/>
    <w:rsid w:val="004F1E83"/>
    <w:rsid w:val="00524011"/>
    <w:rsid w:val="00530D17"/>
    <w:rsid w:val="00531C40"/>
    <w:rsid w:val="00567216"/>
    <w:rsid w:val="00577BE1"/>
    <w:rsid w:val="00590BC8"/>
    <w:rsid w:val="005D7D4D"/>
    <w:rsid w:val="005E5052"/>
    <w:rsid w:val="00601306"/>
    <w:rsid w:val="00613750"/>
    <w:rsid w:val="00614962"/>
    <w:rsid w:val="00617A40"/>
    <w:rsid w:val="006345D3"/>
    <w:rsid w:val="00690CF6"/>
    <w:rsid w:val="006A6ED8"/>
    <w:rsid w:val="006B2161"/>
    <w:rsid w:val="006E603A"/>
    <w:rsid w:val="00786B68"/>
    <w:rsid w:val="00792FD8"/>
    <w:rsid w:val="007F006E"/>
    <w:rsid w:val="008245D4"/>
    <w:rsid w:val="008623FA"/>
    <w:rsid w:val="00890CA6"/>
    <w:rsid w:val="008C6F17"/>
    <w:rsid w:val="008E56FC"/>
    <w:rsid w:val="009040FF"/>
    <w:rsid w:val="00910F09"/>
    <w:rsid w:val="00926BD5"/>
    <w:rsid w:val="009443E2"/>
    <w:rsid w:val="00947C6B"/>
    <w:rsid w:val="009A437D"/>
    <w:rsid w:val="009C6BD0"/>
    <w:rsid w:val="00A0387E"/>
    <w:rsid w:val="00A06BC6"/>
    <w:rsid w:val="00A36C3C"/>
    <w:rsid w:val="00A47EC1"/>
    <w:rsid w:val="00A64EC9"/>
    <w:rsid w:val="00A87659"/>
    <w:rsid w:val="00A92FD2"/>
    <w:rsid w:val="00AA260D"/>
    <w:rsid w:val="00AB48DB"/>
    <w:rsid w:val="00AD2E3C"/>
    <w:rsid w:val="00B116AE"/>
    <w:rsid w:val="00B21129"/>
    <w:rsid w:val="00B33AEA"/>
    <w:rsid w:val="00B51926"/>
    <w:rsid w:val="00B95274"/>
    <w:rsid w:val="00BA3528"/>
    <w:rsid w:val="00BA6D8E"/>
    <w:rsid w:val="00BF1B24"/>
    <w:rsid w:val="00C07316"/>
    <w:rsid w:val="00C55E16"/>
    <w:rsid w:val="00C67E1A"/>
    <w:rsid w:val="00C9235F"/>
    <w:rsid w:val="00CA1477"/>
    <w:rsid w:val="00CF3EA0"/>
    <w:rsid w:val="00D16BFE"/>
    <w:rsid w:val="00D45D35"/>
    <w:rsid w:val="00D5361C"/>
    <w:rsid w:val="00D83005"/>
    <w:rsid w:val="00DB635E"/>
    <w:rsid w:val="00DC1DA6"/>
    <w:rsid w:val="00E14887"/>
    <w:rsid w:val="00E521CE"/>
    <w:rsid w:val="00E604CB"/>
    <w:rsid w:val="00E87463"/>
    <w:rsid w:val="00EA6CBC"/>
    <w:rsid w:val="00EF32B9"/>
    <w:rsid w:val="00F14312"/>
    <w:rsid w:val="00F2722A"/>
    <w:rsid w:val="00F45C94"/>
    <w:rsid w:val="00F46D83"/>
    <w:rsid w:val="00FC2382"/>
    <w:rsid w:val="00FC5AE0"/>
    <w:rsid w:val="00FD73E4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57A33"/>
  <w15:docId w15:val="{D50C6F6A-FCAA-41C7-962D-C1DF147F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B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6ED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A6E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7E1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0C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C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1926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B51926"/>
  </w:style>
  <w:style w:type="paragraph" w:styleId="Pieddepage">
    <w:name w:val="footer"/>
    <w:basedOn w:val="Normal"/>
    <w:link w:val="PieddepageCar"/>
    <w:uiPriority w:val="99"/>
    <w:unhideWhenUsed/>
    <w:rsid w:val="00B51926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51926"/>
  </w:style>
  <w:style w:type="character" w:styleId="Lienhypertextesuivivisit">
    <w:name w:val="FollowedHyperlink"/>
    <w:basedOn w:val="Policepardfaut"/>
    <w:uiPriority w:val="99"/>
    <w:semiHidden/>
    <w:unhideWhenUsed/>
    <w:rsid w:val="00A87659"/>
    <w:rPr>
      <w:color w:val="800080" w:themeColor="followedHyperlink"/>
      <w:u w:val="single"/>
    </w:rPr>
  </w:style>
  <w:style w:type="paragraph" w:customStyle="1" w:styleId="Contenudetableau">
    <w:name w:val="Contenu de tableau"/>
    <w:basedOn w:val="Normal"/>
    <w:rsid w:val="005D7D4D"/>
    <w:pPr>
      <w:widowControl w:val="0"/>
      <w:suppressLineNumbers/>
      <w:suppressAutoHyphens/>
      <w:spacing w:before="0" w:beforeAutospacing="0" w:after="0" w:afterAutospacing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DB6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69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80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7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5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4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34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6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60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0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42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94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00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94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96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1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63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1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9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5011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119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0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6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1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2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4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1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494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3924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05560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8054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67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76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20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8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9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0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65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7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4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7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7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4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0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7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7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88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4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7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2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69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2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8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9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9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4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4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7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20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9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44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2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85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9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1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8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7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3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7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5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5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7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8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1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35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0667-C8EB-49BB-A09B-D497BC9A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8</Pages>
  <Words>1799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Aptel</dc:creator>
  <cp:lastModifiedBy>Françoise MARLIAC</cp:lastModifiedBy>
  <cp:revision>14</cp:revision>
  <cp:lastPrinted>2019-09-30T21:37:00Z</cp:lastPrinted>
  <dcterms:created xsi:type="dcterms:W3CDTF">2022-03-25T17:49:00Z</dcterms:created>
  <dcterms:modified xsi:type="dcterms:W3CDTF">2024-04-12T18:22:00Z</dcterms:modified>
</cp:coreProperties>
</file>